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23"/>
        <w:gridCol w:w="5528"/>
      </w:tblGrid>
      <w:tr w:rsidR="00B06649" w:rsidTr="00B45A52">
        <w:trPr>
          <w:jc w:val="center"/>
        </w:trPr>
        <w:tc>
          <w:tcPr>
            <w:tcW w:w="2223" w:type="dxa"/>
          </w:tcPr>
          <w:p w:rsidR="00B06649" w:rsidRDefault="006E428D" w:rsidP="003F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06649" w:rsidRDefault="00130F37" w:rsidP="003F48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33450" cy="10287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B06649" w:rsidRDefault="00B06649" w:rsidP="003F4812">
            <w:pPr>
              <w:jc w:val="center"/>
              <w:rPr>
                <w:sz w:val="44"/>
                <w:szCs w:val="20"/>
              </w:rPr>
            </w:pPr>
          </w:p>
          <w:p w:rsidR="00B06649" w:rsidRDefault="00B06649" w:rsidP="003F4812">
            <w:pPr>
              <w:pStyle w:val="Titolo3"/>
              <w:jc w:val="center"/>
            </w:pPr>
            <w:r>
              <w:t xml:space="preserve">COMUNE </w:t>
            </w:r>
            <w:proofErr w:type="spellStart"/>
            <w:r>
              <w:t>DI</w:t>
            </w:r>
            <w:proofErr w:type="spellEnd"/>
            <w:r>
              <w:t xml:space="preserve"> PONSACCO</w:t>
            </w:r>
          </w:p>
          <w:p w:rsidR="00B06649" w:rsidRDefault="00B06649" w:rsidP="003F4812">
            <w:pPr>
              <w:jc w:val="center"/>
              <w:rPr>
                <w:sz w:val="20"/>
                <w:szCs w:val="20"/>
              </w:rPr>
            </w:pPr>
            <w:r>
              <w:t>( Provincia di Pisa)</w:t>
            </w:r>
          </w:p>
          <w:p w:rsidR="00B06649" w:rsidRDefault="00B06649" w:rsidP="003F4812">
            <w:pPr>
              <w:pStyle w:val="Titolo2"/>
            </w:pPr>
            <w:proofErr w:type="spellStart"/>
            <w:r>
              <w:rPr>
                <w:sz w:val="20"/>
              </w:rPr>
              <w:t>P.zza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R.Valli</w:t>
            </w:r>
            <w:proofErr w:type="spellEnd"/>
            <w:r>
              <w:rPr>
                <w:sz w:val="20"/>
              </w:rPr>
              <w:t>, N.8 - 56038 Ponsacco</w:t>
            </w:r>
          </w:p>
        </w:tc>
      </w:tr>
    </w:tbl>
    <w:p w:rsidR="00B06649" w:rsidRDefault="00B06649" w:rsidP="003F4812">
      <w:pPr>
        <w:jc w:val="center"/>
        <w:rPr>
          <w:sz w:val="20"/>
          <w:szCs w:val="20"/>
        </w:rPr>
      </w:pPr>
      <w:r>
        <w:t>P.I.00141490508 Tel.0587/738111 Fax 0587/733871</w:t>
      </w:r>
    </w:p>
    <w:p w:rsidR="00B06649" w:rsidRDefault="00B06649" w:rsidP="003B6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6649" w:rsidRPr="003B6968" w:rsidRDefault="00B06649" w:rsidP="003B6968">
      <w:pPr>
        <w:jc w:val="center"/>
        <w:rPr>
          <w:rFonts w:ascii="Times New Roman" w:hAnsi="Times New Roman"/>
          <w:b/>
          <w:sz w:val="24"/>
          <w:szCs w:val="24"/>
        </w:rPr>
      </w:pPr>
      <w:r w:rsidRPr="003B6968">
        <w:rPr>
          <w:rFonts w:ascii="Times New Roman" w:hAnsi="Times New Roman"/>
          <w:b/>
          <w:sz w:val="24"/>
          <w:szCs w:val="24"/>
        </w:rPr>
        <w:t>AVVISO PUBBLICO</w:t>
      </w:r>
    </w:p>
    <w:p w:rsidR="00B06649" w:rsidRDefault="00CD42A2" w:rsidP="00CD42A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REVISIONE PERIODICA DELL’ALBO </w:t>
      </w:r>
      <w:r w:rsidR="00B06649" w:rsidRPr="003B6968">
        <w:rPr>
          <w:rFonts w:ascii="Times New Roman" w:hAnsi="Times New Roman"/>
          <w:b/>
          <w:sz w:val="24"/>
          <w:szCs w:val="24"/>
        </w:rPr>
        <w:t>COMU</w:t>
      </w:r>
      <w:r w:rsidR="00B06649">
        <w:rPr>
          <w:rFonts w:ascii="Times New Roman" w:hAnsi="Times New Roman"/>
          <w:b/>
          <w:sz w:val="24"/>
          <w:szCs w:val="24"/>
        </w:rPr>
        <w:t>NALE DELLE ASSOCIAZIONI</w:t>
      </w:r>
    </w:p>
    <w:p w:rsidR="00B06649" w:rsidRDefault="00B06649" w:rsidP="003B6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(Ai sensi dell’art.6 del Regolamento approvato con delibera </w:t>
      </w:r>
      <w:proofErr w:type="spellStart"/>
      <w:r>
        <w:rPr>
          <w:rFonts w:ascii="Times New Roman" w:hAnsi="Times New Roman"/>
          <w:b/>
          <w:sz w:val="24"/>
          <w:szCs w:val="24"/>
        </w:rPr>
        <w:t>C.C.n</w:t>
      </w:r>
      <w:proofErr w:type="spellEnd"/>
      <w:r>
        <w:rPr>
          <w:rFonts w:ascii="Times New Roman" w:hAnsi="Times New Roman"/>
          <w:b/>
          <w:sz w:val="24"/>
          <w:szCs w:val="24"/>
        </w:rPr>
        <w:t>.6 del 31/3/2016)</w:t>
      </w:r>
    </w:p>
    <w:p w:rsidR="00B06649" w:rsidRPr="009A20E1" w:rsidRDefault="00C71514" w:rsidP="00181BF3">
      <w:pPr>
        <w:jc w:val="both"/>
        <w:rPr>
          <w:rFonts w:ascii="Times New Roman" w:hAnsi="Times New Roman"/>
          <w:b/>
          <w:sz w:val="24"/>
          <w:szCs w:val="24"/>
        </w:rPr>
      </w:pPr>
      <w:r w:rsidRPr="009A20E1">
        <w:rPr>
          <w:rFonts w:ascii="Times New Roman" w:hAnsi="Times New Roman"/>
          <w:b/>
          <w:sz w:val="24"/>
          <w:szCs w:val="24"/>
        </w:rPr>
        <w:t>Il presente avviso è rivolto alle associazioni senza scopo di lucro che intendono iscriversi per la prima volta all’albo Comunale, nonché alle associazioni già iscritte, per com</w:t>
      </w:r>
      <w:r w:rsidR="009A20E1" w:rsidRPr="009A20E1">
        <w:rPr>
          <w:rFonts w:ascii="Times New Roman" w:hAnsi="Times New Roman"/>
          <w:b/>
          <w:sz w:val="24"/>
          <w:szCs w:val="24"/>
        </w:rPr>
        <w:t>unicare variazioni rispetto a quanto dichiarato per la prima iscrizione.</w:t>
      </w:r>
    </w:p>
    <w:p w:rsidR="00B06649" w:rsidRPr="00474B12" w:rsidRDefault="00B06649" w:rsidP="00181BF3">
      <w:pPr>
        <w:jc w:val="both"/>
        <w:rPr>
          <w:rFonts w:ascii="Times New Roman" w:hAnsi="Times New Roman"/>
          <w:b/>
          <w:sz w:val="24"/>
          <w:szCs w:val="24"/>
        </w:rPr>
      </w:pPr>
      <w:r w:rsidRPr="00474B12">
        <w:rPr>
          <w:rFonts w:ascii="Times New Roman" w:hAnsi="Times New Roman"/>
          <w:b/>
          <w:sz w:val="24"/>
          <w:szCs w:val="24"/>
        </w:rPr>
        <w:t xml:space="preserve">FINALITA’ DELL’ISCRIZIONE ALL’ALBO DELLE ASSOCIAZIONI SENZA SCOPO </w:t>
      </w:r>
      <w:proofErr w:type="spellStart"/>
      <w:r w:rsidRPr="00474B12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474B12">
        <w:rPr>
          <w:rFonts w:ascii="Times New Roman" w:hAnsi="Times New Roman"/>
          <w:b/>
          <w:sz w:val="24"/>
          <w:szCs w:val="24"/>
        </w:rPr>
        <w:t xml:space="preserve"> LUCRO:</w:t>
      </w:r>
    </w:p>
    <w:p w:rsidR="00B06649" w:rsidRDefault="00B06649" w:rsidP="00D14925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L’istituzione dell’Albo ha lo scopo di avere l’esatta conoscenza della realtà dell’Associazionismo del territorio, al fine di definire una strategia di sostegno all’attività svolte dalle Associazioni e di pianificazione degli interventi nei vari settore interessati.</w:t>
      </w:r>
    </w:p>
    <w:p w:rsidR="00B06649" w:rsidRDefault="00B06649" w:rsidP="00D14925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L’iscrizione all’albo costituisce altresì condizione preferenziale  per la concessione di benefici economici</w:t>
      </w:r>
    </w:p>
    <w:p w:rsidR="00B06649" w:rsidRPr="00474B12" w:rsidRDefault="00B06649" w:rsidP="00181BF3">
      <w:pPr>
        <w:jc w:val="both"/>
        <w:rPr>
          <w:rFonts w:ascii="Times New Roman" w:hAnsi="Times New Roman"/>
          <w:b/>
          <w:sz w:val="24"/>
          <w:szCs w:val="24"/>
        </w:rPr>
      </w:pPr>
      <w:r w:rsidRPr="00474B12">
        <w:rPr>
          <w:rFonts w:ascii="Times New Roman" w:hAnsi="Times New Roman"/>
          <w:b/>
          <w:sz w:val="24"/>
          <w:szCs w:val="24"/>
        </w:rPr>
        <w:t>REQUISITI PER L’ISCRIZIONE ALL’ALBO</w:t>
      </w:r>
    </w:p>
    <w:p w:rsidR="00B06649" w:rsidRDefault="00B06649" w:rsidP="00474B1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requisiti per l’iscrizione sono specificati all’art. 10) del </w:t>
      </w:r>
      <w:proofErr w:type="spellStart"/>
      <w:r>
        <w:rPr>
          <w:rFonts w:ascii="Times New Roman" w:hAnsi="Times New Roman"/>
          <w:sz w:val="24"/>
          <w:szCs w:val="24"/>
        </w:rPr>
        <w:t>D.Lgs.vo</w:t>
      </w:r>
      <w:proofErr w:type="spellEnd"/>
      <w:r>
        <w:rPr>
          <w:rFonts w:ascii="Times New Roman" w:hAnsi="Times New Roman"/>
          <w:sz w:val="24"/>
          <w:szCs w:val="24"/>
        </w:rPr>
        <w:t xml:space="preserve"> n.460/1997 e </w:t>
      </w:r>
      <w:proofErr w:type="spellStart"/>
      <w:r>
        <w:rPr>
          <w:rFonts w:ascii="Times New Roman" w:hAnsi="Times New Roman"/>
          <w:sz w:val="24"/>
          <w:szCs w:val="24"/>
        </w:rPr>
        <w:t>s.m.i</w:t>
      </w:r>
      <w:proofErr w:type="spellEnd"/>
      <w:r>
        <w:rPr>
          <w:rFonts w:ascii="Times New Roman" w:hAnsi="Times New Roman"/>
          <w:sz w:val="24"/>
          <w:szCs w:val="24"/>
        </w:rPr>
        <w:t>.. Possono richiedere l’iscrizione all’Albo Comunale le associazioni, formalmente costituite e operanti nell’ambito del territorio comunale, con o senza personalità giuridica, che hanno la sede legale nel territorio comunale o comunque, se trattasi di associazioni a carattere nazionale, che svolgono la propria attività all’interno del territorio dell’Unione Valdera.  Tutte le associazioni devono comunque essere senza scopo di lucro.</w:t>
      </w:r>
    </w:p>
    <w:p w:rsidR="00B06649" w:rsidRDefault="00B06649" w:rsidP="00F97B64">
      <w:pPr>
        <w:jc w:val="both"/>
        <w:rPr>
          <w:rFonts w:ascii="Times New Roman" w:hAnsi="Times New Roman"/>
          <w:b/>
          <w:sz w:val="24"/>
          <w:szCs w:val="24"/>
        </w:rPr>
      </w:pPr>
      <w:r w:rsidRPr="00F97B64">
        <w:rPr>
          <w:rFonts w:ascii="Times New Roman" w:hAnsi="Times New Roman"/>
          <w:b/>
          <w:sz w:val="24"/>
          <w:szCs w:val="24"/>
        </w:rPr>
        <w:t>ARTICOLAZIONE DELL’ALBO IN MACRO-SEZIONI:</w:t>
      </w:r>
    </w:p>
    <w:p w:rsidR="00B06649" w:rsidRPr="00505648" w:rsidRDefault="00B06649" w:rsidP="00F97B6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05648">
        <w:rPr>
          <w:rFonts w:ascii="Times New Roman" w:hAnsi="Times New Roman"/>
          <w:sz w:val="24"/>
          <w:szCs w:val="24"/>
        </w:rPr>
        <w:t>L’Albo</w:t>
      </w:r>
      <w:r>
        <w:rPr>
          <w:rFonts w:ascii="Times New Roman" w:hAnsi="Times New Roman"/>
          <w:sz w:val="24"/>
          <w:szCs w:val="24"/>
        </w:rPr>
        <w:t>, pur essendo unitario,</w:t>
      </w:r>
      <w:r w:rsidRPr="00505648">
        <w:rPr>
          <w:rFonts w:ascii="Times New Roman" w:hAnsi="Times New Roman"/>
          <w:sz w:val="24"/>
          <w:szCs w:val="24"/>
        </w:rPr>
        <w:t xml:space="preserve"> è articolato nelle seguenti macro-sezioni:</w:t>
      </w:r>
    </w:p>
    <w:p w:rsidR="00B06649" w:rsidRDefault="00B06649" w:rsidP="00F97B64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CULTURALE: </w:t>
      </w:r>
      <w:r w:rsidRPr="00F97B64">
        <w:rPr>
          <w:rFonts w:ascii="Times New Roman" w:hAnsi="Times New Roman"/>
          <w:sz w:val="24"/>
          <w:szCs w:val="24"/>
        </w:rPr>
        <w:t>Inerente 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valorizzazione della cultura, attraverso attività e manifestazioni in tutti gli ambiti artistici, nonché nel campo dell’educazione permanente e del patrimonio storico-artistico e delle tradizioni locali</w:t>
      </w:r>
    </w:p>
    <w:p w:rsidR="00B06649" w:rsidRDefault="00B06649" w:rsidP="00F97B64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SPORTIVA:</w:t>
      </w:r>
      <w:r>
        <w:rPr>
          <w:rFonts w:ascii="Times New Roman" w:hAnsi="Times New Roman"/>
          <w:sz w:val="24"/>
          <w:szCs w:val="24"/>
        </w:rPr>
        <w:t xml:space="preserve"> Inerente attività ed eventi concernenti lo sport dilettantistico</w:t>
      </w:r>
    </w:p>
    <w:p w:rsidR="00B06649" w:rsidRDefault="00B06649" w:rsidP="00F97B64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SOCIALE</w:t>
      </w:r>
      <w:r w:rsidR="00A41D5B">
        <w:rPr>
          <w:rFonts w:ascii="Times New Roman" w:hAnsi="Times New Roman"/>
          <w:b/>
          <w:sz w:val="24"/>
          <w:szCs w:val="24"/>
        </w:rPr>
        <w:t>-RICREATIVA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Inerente attività e manifestazioni che hanno ricaduta nel campo as</w:t>
      </w:r>
      <w:r w:rsidR="00A41D5B">
        <w:rPr>
          <w:rFonts w:ascii="Times New Roman" w:hAnsi="Times New Roman"/>
          <w:sz w:val="24"/>
          <w:szCs w:val="24"/>
        </w:rPr>
        <w:t xml:space="preserve">sistenziale, della solidarietà, </w:t>
      </w:r>
      <w:r>
        <w:rPr>
          <w:rFonts w:ascii="Times New Roman" w:hAnsi="Times New Roman"/>
          <w:sz w:val="24"/>
          <w:szCs w:val="24"/>
        </w:rPr>
        <w:t xml:space="preserve"> nell’ambito  socio-sanitario</w:t>
      </w:r>
      <w:r w:rsidR="00A41D5B">
        <w:rPr>
          <w:rFonts w:ascii="Times New Roman" w:hAnsi="Times New Roman"/>
          <w:sz w:val="24"/>
          <w:szCs w:val="24"/>
        </w:rPr>
        <w:t xml:space="preserve"> e/o per l’uso del tempo libero, con finalità di socializzazione.</w:t>
      </w:r>
    </w:p>
    <w:p w:rsidR="00B06649" w:rsidRDefault="00B06649" w:rsidP="00F97B64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AMBIENTALE: </w:t>
      </w:r>
      <w:r w:rsidRPr="005638B4">
        <w:rPr>
          <w:rFonts w:ascii="Times New Roman" w:hAnsi="Times New Roman"/>
          <w:sz w:val="24"/>
          <w:szCs w:val="24"/>
        </w:rPr>
        <w:t>Inerente attività  e manifestazioni finalizzate alla tutela e valorizzazione della natura e dell’ambiente</w:t>
      </w:r>
      <w:r>
        <w:rPr>
          <w:rFonts w:ascii="Times New Roman" w:hAnsi="Times New Roman"/>
          <w:sz w:val="24"/>
          <w:szCs w:val="24"/>
        </w:rPr>
        <w:t xml:space="preserve">, con esclusione delle attività relative ai rifiuti urbani, ai sensi dell’art.7) del </w:t>
      </w:r>
      <w:proofErr w:type="spellStart"/>
      <w:r>
        <w:rPr>
          <w:rFonts w:ascii="Times New Roman" w:hAnsi="Times New Roman"/>
          <w:sz w:val="24"/>
          <w:szCs w:val="24"/>
        </w:rPr>
        <w:t>d.L.gs.</w:t>
      </w:r>
      <w:proofErr w:type="spellEnd"/>
      <w:r>
        <w:rPr>
          <w:rFonts w:ascii="Times New Roman" w:hAnsi="Times New Roman"/>
          <w:sz w:val="24"/>
          <w:szCs w:val="24"/>
        </w:rPr>
        <w:t xml:space="preserve"> 5/2/1997, n.22</w:t>
      </w:r>
    </w:p>
    <w:p w:rsidR="00AE611A" w:rsidRDefault="00AE611A" w:rsidP="00F97B64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ECONOMICO: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8B4">
        <w:rPr>
          <w:rFonts w:ascii="Times New Roman" w:hAnsi="Times New Roman"/>
          <w:sz w:val="24"/>
          <w:szCs w:val="24"/>
        </w:rPr>
        <w:t>Inerente attività  e manifestazioni finalizzate</w:t>
      </w:r>
      <w:r w:rsidR="00143B64">
        <w:rPr>
          <w:rFonts w:ascii="Times New Roman" w:hAnsi="Times New Roman"/>
          <w:sz w:val="24"/>
          <w:szCs w:val="24"/>
        </w:rPr>
        <w:t xml:space="preserve"> alla valorizzazione del </w:t>
      </w:r>
      <w:r>
        <w:rPr>
          <w:rFonts w:ascii="Times New Roman" w:hAnsi="Times New Roman"/>
          <w:sz w:val="24"/>
          <w:szCs w:val="24"/>
        </w:rPr>
        <w:t>tessuto economico e produttivo locale.</w:t>
      </w:r>
    </w:p>
    <w:p w:rsidR="00B06649" w:rsidRPr="003B1F24" w:rsidRDefault="00B06649" w:rsidP="00F97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Ciascuna associazione può iscriversi anche a più sezioni, purché il proprio statuto lo consenta.</w:t>
      </w:r>
    </w:p>
    <w:p w:rsidR="00B06649" w:rsidRPr="00E150FD" w:rsidRDefault="00B06649" w:rsidP="00F97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MODALITA’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ISCRIZIONE</w:t>
      </w:r>
    </w:p>
    <w:p w:rsidR="00B06649" w:rsidRDefault="00B06649" w:rsidP="005F23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Tutte le Associazioni</w:t>
      </w:r>
      <w:r w:rsidRPr="00C96D6C">
        <w:rPr>
          <w:rFonts w:ascii="Times New Roman" w:hAnsi="Times New Roman"/>
          <w:sz w:val="24"/>
          <w:szCs w:val="24"/>
        </w:rPr>
        <w:t xml:space="preserve"> interessate, secondo quanto disciplinato dall’art. 6 del Reg</w:t>
      </w:r>
      <w:r>
        <w:rPr>
          <w:rFonts w:ascii="Times New Roman" w:hAnsi="Times New Roman"/>
          <w:sz w:val="24"/>
          <w:szCs w:val="24"/>
        </w:rPr>
        <w:t>olamento sopracitato,</w:t>
      </w:r>
      <w:r w:rsidRPr="00C96D6C">
        <w:rPr>
          <w:rFonts w:ascii="Times New Roman" w:hAnsi="Times New Roman"/>
          <w:sz w:val="24"/>
          <w:szCs w:val="24"/>
        </w:rPr>
        <w:t xml:space="preserve"> sono invitate a presentare l’istanza di iscrizione all’Albo, compilata e sottoscritta dal Legale rappresentante, </w:t>
      </w:r>
      <w:r w:rsidR="00323476">
        <w:rPr>
          <w:rFonts w:ascii="Times New Roman" w:hAnsi="Times New Roman"/>
          <w:sz w:val="24"/>
          <w:szCs w:val="24"/>
          <w:u w:val="single"/>
        </w:rPr>
        <w:t>secondo</w:t>
      </w:r>
      <w:r w:rsidR="006E428D">
        <w:rPr>
          <w:rFonts w:ascii="Times New Roman" w:hAnsi="Times New Roman"/>
          <w:sz w:val="24"/>
          <w:szCs w:val="24"/>
          <w:u w:val="single"/>
        </w:rPr>
        <w:t xml:space="preserve"> il modello allegato</w:t>
      </w:r>
      <w:r>
        <w:rPr>
          <w:rFonts w:ascii="Times New Roman" w:hAnsi="Times New Roman"/>
          <w:sz w:val="24"/>
          <w:szCs w:val="24"/>
        </w:rPr>
        <w:t xml:space="preserve">, indirizzata ai servizi competenti (Cultura, Sport, Sociale, Ambiente, </w:t>
      </w:r>
      <w:proofErr w:type="spellStart"/>
      <w:r>
        <w:rPr>
          <w:rFonts w:ascii="Times New Roman" w:hAnsi="Times New Roman"/>
          <w:sz w:val="24"/>
          <w:szCs w:val="24"/>
        </w:rPr>
        <w:t>Suap</w:t>
      </w:r>
      <w:proofErr w:type="spellEnd"/>
      <w:r>
        <w:rPr>
          <w:rFonts w:ascii="Times New Roman" w:hAnsi="Times New Roman"/>
          <w:sz w:val="24"/>
          <w:szCs w:val="24"/>
        </w:rPr>
        <w:t xml:space="preserve">) e consegnata all’Ufficio Protocollo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entro e non oltre le ore 12 del giorno </w:t>
      </w:r>
      <w:r w:rsidR="00500312">
        <w:rPr>
          <w:rFonts w:ascii="Times New Roman" w:hAnsi="Times New Roman"/>
          <w:b/>
          <w:sz w:val="24"/>
          <w:szCs w:val="24"/>
          <w:u w:val="single"/>
        </w:rPr>
        <w:t>17/03/2018.</w:t>
      </w:r>
    </w:p>
    <w:p w:rsidR="00B06649" w:rsidRDefault="00B06649" w:rsidP="003D6FEC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domanda deve allegata la seguente documentazione:</w:t>
      </w:r>
    </w:p>
    <w:p w:rsidR="00B06649" w:rsidRDefault="00B06649" w:rsidP="001938B3">
      <w:pPr>
        <w:pStyle w:val="Paragrafoelenco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dello statuto o dell’atto costitutivo;</w:t>
      </w:r>
    </w:p>
    <w:p w:rsidR="00B06649" w:rsidRDefault="00B06649" w:rsidP="001938B3">
      <w:pPr>
        <w:pStyle w:val="Paragrafoelenco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4845CD">
        <w:rPr>
          <w:rFonts w:ascii="Times New Roman" w:hAnsi="Times New Roman"/>
          <w:sz w:val="24"/>
          <w:szCs w:val="24"/>
        </w:rPr>
        <w:t>L’elenco</w:t>
      </w:r>
      <w:r>
        <w:rPr>
          <w:rFonts w:ascii="Times New Roman" w:hAnsi="Times New Roman"/>
          <w:sz w:val="24"/>
          <w:szCs w:val="24"/>
        </w:rPr>
        <w:t xml:space="preserve"> nominativo dei componenti dell’organo direttivo, corredato dei relativi dati anagrafici e della carica ricoperta</w:t>
      </w:r>
      <w:r w:rsidRPr="004845CD">
        <w:rPr>
          <w:rFonts w:ascii="Times New Roman" w:hAnsi="Times New Roman"/>
          <w:sz w:val="24"/>
          <w:szCs w:val="24"/>
        </w:rPr>
        <w:t>;</w:t>
      </w:r>
      <w:r w:rsidRPr="00CD53C0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B06649" w:rsidRPr="00CD53C0" w:rsidRDefault="00B06649" w:rsidP="001938B3">
      <w:pPr>
        <w:pStyle w:val="Paragrafoelenco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Fiscale/Partita IVA dell’Associazione</w:t>
      </w:r>
      <w:r w:rsidRPr="00CD53C0">
        <w:rPr>
          <w:rFonts w:ascii="Times New Roman" w:hAnsi="Times New Roman"/>
          <w:sz w:val="24"/>
          <w:szCs w:val="24"/>
        </w:rPr>
        <w:t>;</w:t>
      </w:r>
    </w:p>
    <w:p w:rsidR="00B06649" w:rsidRPr="00CD53C0" w:rsidRDefault="00B06649" w:rsidP="001938B3">
      <w:pPr>
        <w:pStyle w:val="Paragrafoelenco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documento di identità in corso di validità del Legale rappresentate dell’Associazione;</w:t>
      </w:r>
    </w:p>
    <w:p w:rsidR="00B06649" w:rsidRPr="009A674E" w:rsidRDefault="00B06649" w:rsidP="00D331D7">
      <w:pPr>
        <w:pStyle w:val="Paragrafoelenco"/>
        <w:tabs>
          <w:tab w:val="left" w:pos="1560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 I Settore, dopo la verifica dei requisiti richiesti da parte di ogni Responsabile di servizio competente, approverà, con determina, l’albo.</w:t>
      </w:r>
    </w:p>
    <w:p w:rsidR="00B06649" w:rsidRDefault="00B06649" w:rsidP="001938B3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L’Albo sarà pubblicato in via permanente sul sito del Comune e verrà aggiornato periodicamente.</w:t>
      </w:r>
    </w:p>
    <w:p w:rsidR="006E428D" w:rsidRDefault="006E428D" w:rsidP="001938B3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6E428D" w:rsidRDefault="006E428D" w:rsidP="001938B3">
      <w:pPr>
        <w:tabs>
          <w:tab w:val="left" w:pos="1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MODALITA’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COMUNICAZIONE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VARIAZIONI PER ASSOCIAZIONI GIA’ ISCRITTE ALL’ALBO</w:t>
      </w:r>
    </w:p>
    <w:p w:rsidR="006E428D" w:rsidRDefault="00005A65" w:rsidP="001938B3">
      <w:pPr>
        <w:tabs>
          <w:tab w:val="left" w:pos="1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 associazioni già iscritte che devono comunicare qualsiasi variazione inerente lo statuto, l’atto costitutivo, la sede, i nominativi che compongono l’organo direttivo ecc. devono compilare l’apposito modulo allegato al presente bando.</w:t>
      </w:r>
    </w:p>
    <w:p w:rsidR="00B06649" w:rsidRPr="00CD53C0" w:rsidRDefault="00005A65" w:rsidP="00AE7BED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="00B06649">
        <w:rPr>
          <w:rFonts w:ascii="Times New Roman" w:hAnsi="Times New Roman"/>
          <w:sz w:val="24"/>
          <w:szCs w:val="24"/>
        </w:rPr>
        <w:t xml:space="preserve"> modulistica per l’iscrizione all’Albo</w:t>
      </w:r>
      <w:r>
        <w:rPr>
          <w:rFonts w:ascii="Times New Roman" w:hAnsi="Times New Roman"/>
          <w:sz w:val="24"/>
          <w:szCs w:val="24"/>
        </w:rPr>
        <w:t xml:space="preserve"> o per comunicare variazioni</w:t>
      </w:r>
      <w:r w:rsidR="00B06649">
        <w:rPr>
          <w:rFonts w:ascii="Times New Roman" w:hAnsi="Times New Roman"/>
          <w:sz w:val="24"/>
          <w:szCs w:val="24"/>
        </w:rPr>
        <w:t xml:space="preserve"> è scaricabile sul sito: </w:t>
      </w:r>
      <w:hyperlink r:id="rId6" w:history="1">
        <w:r w:rsidR="00B06649" w:rsidRPr="0049185D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www.comune.ponsacco.it</w:t>
        </w:r>
      </w:hyperlink>
      <w:r w:rsidR="00B06649" w:rsidRPr="0049185D">
        <w:rPr>
          <w:rFonts w:ascii="Times New Roman" w:hAnsi="Times New Roman"/>
          <w:sz w:val="24"/>
          <w:szCs w:val="24"/>
        </w:rPr>
        <w:t xml:space="preserve"> – sezione Albo Pretorio – Avviso Pubblico</w:t>
      </w:r>
      <w:r w:rsidR="00143B64">
        <w:rPr>
          <w:rFonts w:ascii="Times New Roman" w:hAnsi="Times New Roman"/>
          <w:sz w:val="24"/>
          <w:szCs w:val="24"/>
        </w:rPr>
        <w:t xml:space="preserve"> e sulle N</w:t>
      </w:r>
      <w:r>
        <w:rPr>
          <w:rFonts w:ascii="Times New Roman" w:hAnsi="Times New Roman"/>
          <w:sz w:val="24"/>
          <w:szCs w:val="24"/>
        </w:rPr>
        <w:t>ews</w:t>
      </w:r>
      <w:r w:rsidR="00B06649" w:rsidRPr="0049185D">
        <w:rPr>
          <w:rFonts w:ascii="Times New Roman" w:hAnsi="Times New Roman"/>
          <w:sz w:val="24"/>
          <w:szCs w:val="24"/>
        </w:rPr>
        <w:t>.</w:t>
      </w:r>
      <w:r w:rsidR="00B06649">
        <w:rPr>
          <w:rFonts w:ascii="Times New Roman" w:hAnsi="Times New Roman"/>
          <w:sz w:val="24"/>
          <w:szCs w:val="24"/>
        </w:rPr>
        <w:t xml:space="preserve"> Per ulteriori informazioni rivolgersi agli Uffici: Cultura, Sport, Sociale,</w:t>
      </w:r>
      <w:smartTag w:uri="urn:schemas-microsoft-com:office:smarttags" w:element="PersonName">
        <w:smartTagPr>
          <w:attr w:name="ProductID" w:val="Ambiente e Suap"/>
        </w:smartTagPr>
        <w:r w:rsidR="00B06649">
          <w:rPr>
            <w:rFonts w:ascii="Times New Roman" w:hAnsi="Times New Roman"/>
            <w:sz w:val="24"/>
            <w:szCs w:val="24"/>
          </w:rPr>
          <w:t xml:space="preserve">Ambiente e </w:t>
        </w:r>
        <w:proofErr w:type="spellStart"/>
        <w:r w:rsidR="00B06649">
          <w:rPr>
            <w:rFonts w:ascii="Times New Roman" w:hAnsi="Times New Roman"/>
            <w:sz w:val="24"/>
            <w:szCs w:val="24"/>
          </w:rPr>
          <w:t>Suap</w:t>
        </w:r>
      </w:smartTag>
      <w:proofErr w:type="spellEnd"/>
      <w:r w:rsidR="00B06649">
        <w:rPr>
          <w:rFonts w:ascii="Times New Roman" w:hAnsi="Times New Roman"/>
          <w:sz w:val="24"/>
          <w:szCs w:val="24"/>
        </w:rPr>
        <w:t xml:space="preserve"> del Comune di Ponsacco (tel.0587/738111).</w:t>
      </w:r>
    </w:p>
    <w:p w:rsidR="00B06649" w:rsidRDefault="00B06649" w:rsidP="003B6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6649" w:rsidRDefault="00B06649" w:rsidP="003B6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Il Responsabile 1° Settore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Dott.ssa </w:t>
      </w:r>
      <w:smartTag w:uri="urn:schemas-microsoft-com:office:smarttags" w:element="PersonName">
        <w:smartTagPr>
          <w:attr w:name="ProductID" w:val="Grazia Marconcini"/>
        </w:smartTagPr>
        <w:r>
          <w:rPr>
            <w:rFonts w:ascii="Times New Roman" w:hAnsi="Times New Roman"/>
            <w:sz w:val="24"/>
            <w:szCs w:val="24"/>
          </w:rPr>
          <w:t>Grazia Marconcini</w:t>
        </w:r>
      </w:smartTag>
    </w:p>
    <w:p w:rsidR="00B06649" w:rsidRDefault="00B06649" w:rsidP="003B6968">
      <w:pPr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B06649" w:rsidRPr="00DA57F5" w:rsidRDefault="00B06649" w:rsidP="003B6968">
      <w:pPr>
        <w:rPr>
          <w:rFonts w:ascii="Times New Roman" w:hAnsi="Times New Roman"/>
          <w:sz w:val="24"/>
          <w:szCs w:val="24"/>
        </w:rPr>
      </w:pPr>
    </w:p>
    <w:p w:rsidR="00B06649" w:rsidRDefault="00B06649" w:rsidP="003B6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6649" w:rsidRPr="003B6968" w:rsidRDefault="00B06649" w:rsidP="003B696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06649" w:rsidRPr="003B6968" w:rsidSect="00EC5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EA8"/>
    <w:multiLevelType w:val="hybridMultilevel"/>
    <w:tmpl w:val="83CC9A28"/>
    <w:lvl w:ilvl="0" w:tplc="0410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9330914"/>
    <w:multiLevelType w:val="hybridMultilevel"/>
    <w:tmpl w:val="E65A97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31B94"/>
    <w:multiLevelType w:val="hybridMultilevel"/>
    <w:tmpl w:val="C62874C0"/>
    <w:lvl w:ilvl="0" w:tplc="6F381E9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6B5505A"/>
    <w:multiLevelType w:val="hybridMultilevel"/>
    <w:tmpl w:val="A84030C0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21DE0831"/>
    <w:multiLevelType w:val="hybridMultilevel"/>
    <w:tmpl w:val="0A0496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B34220"/>
    <w:multiLevelType w:val="hybridMultilevel"/>
    <w:tmpl w:val="EBA47562"/>
    <w:lvl w:ilvl="0" w:tplc="E64EC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1411E5"/>
    <w:multiLevelType w:val="hybridMultilevel"/>
    <w:tmpl w:val="31E6B99C"/>
    <w:lvl w:ilvl="0" w:tplc="E39435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0E7685"/>
    <w:multiLevelType w:val="hybridMultilevel"/>
    <w:tmpl w:val="D534AA5E"/>
    <w:lvl w:ilvl="0" w:tplc="5AC2228E">
      <w:start w:val="1"/>
      <w:numFmt w:val="lowerLetter"/>
      <w:lvlText w:val="%1)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54E7F4F"/>
    <w:multiLevelType w:val="hybridMultilevel"/>
    <w:tmpl w:val="B66E41BC"/>
    <w:lvl w:ilvl="0" w:tplc="0410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646302D2"/>
    <w:multiLevelType w:val="hybridMultilevel"/>
    <w:tmpl w:val="CC464FF8"/>
    <w:lvl w:ilvl="0" w:tplc="0410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6563F9B"/>
    <w:multiLevelType w:val="hybridMultilevel"/>
    <w:tmpl w:val="BCBC296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6968"/>
    <w:rsid w:val="00005A65"/>
    <w:rsid w:val="00014BF7"/>
    <w:rsid w:val="000242A3"/>
    <w:rsid w:val="000527BE"/>
    <w:rsid w:val="000A1854"/>
    <w:rsid w:val="000A5E45"/>
    <w:rsid w:val="000C59E2"/>
    <w:rsid w:val="000E3C0F"/>
    <w:rsid w:val="00130F37"/>
    <w:rsid w:val="0013364A"/>
    <w:rsid w:val="00143B64"/>
    <w:rsid w:val="00167D3D"/>
    <w:rsid w:val="00175B5D"/>
    <w:rsid w:val="00181BF3"/>
    <w:rsid w:val="00183311"/>
    <w:rsid w:val="001938B3"/>
    <w:rsid w:val="001E4A2A"/>
    <w:rsid w:val="00244C7A"/>
    <w:rsid w:val="00254645"/>
    <w:rsid w:val="00277BCB"/>
    <w:rsid w:val="00292FED"/>
    <w:rsid w:val="00296D3E"/>
    <w:rsid w:val="002D4E3A"/>
    <w:rsid w:val="002D6457"/>
    <w:rsid w:val="00323476"/>
    <w:rsid w:val="00334E06"/>
    <w:rsid w:val="00337BF0"/>
    <w:rsid w:val="00397373"/>
    <w:rsid w:val="003B193D"/>
    <w:rsid w:val="003B1F24"/>
    <w:rsid w:val="003B6968"/>
    <w:rsid w:val="003D31CD"/>
    <w:rsid w:val="003D6FEC"/>
    <w:rsid w:val="003F1DEE"/>
    <w:rsid w:val="003F4812"/>
    <w:rsid w:val="004400DB"/>
    <w:rsid w:val="004518CC"/>
    <w:rsid w:val="00474A48"/>
    <w:rsid w:val="00474B12"/>
    <w:rsid w:val="00483AB6"/>
    <w:rsid w:val="004845CD"/>
    <w:rsid w:val="00485923"/>
    <w:rsid w:val="0049185D"/>
    <w:rsid w:val="00497916"/>
    <w:rsid w:val="004A4719"/>
    <w:rsid w:val="004C07FB"/>
    <w:rsid w:val="004F6E49"/>
    <w:rsid w:val="00500312"/>
    <w:rsid w:val="00505648"/>
    <w:rsid w:val="00510116"/>
    <w:rsid w:val="00511567"/>
    <w:rsid w:val="005219C9"/>
    <w:rsid w:val="005638B4"/>
    <w:rsid w:val="005A459B"/>
    <w:rsid w:val="005C1DB8"/>
    <w:rsid w:val="005E0D79"/>
    <w:rsid w:val="005F23CF"/>
    <w:rsid w:val="005F40BC"/>
    <w:rsid w:val="006023F6"/>
    <w:rsid w:val="006146E4"/>
    <w:rsid w:val="0067424B"/>
    <w:rsid w:val="006833B6"/>
    <w:rsid w:val="006A609B"/>
    <w:rsid w:val="006B486E"/>
    <w:rsid w:val="006D40BF"/>
    <w:rsid w:val="006E428D"/>
    <w:rsid w:val="00795002"/>
    <w:rsid w:val="00795598"/>
    <w:rsid w:val="007B69C1"/>
    <w:rsid w:val="008009B2"/>
    <w:rsid w:val="00805082"/>
    <w:rsid w:val="00816BB1"/>
    <w:rsid w:val="00831ABE"/>
    <w:rsid w:val="008416CB"/>
    <w:rsid w:val="008645C6"/>
    <w:rsid w:val="00867B72"/>
    <w:rsid w:val="008B734C"/>
    <w:rsid w:val="008E0391"/>
    <w:rsid w:val="008F2092"/>
    <w:rsid w:val="00916FA1"/>
    <w:rsid w:val="00924E78"/>
    <w:rsid w:val="00925D8A"/>
    <w:rsid w:val="009912E2"/>
    <w:rsid w:val="009A20E1"/>
    <w:rsid w:val="009A674E"/>
    <w:rsid w:val="009C446B"/>
    <w:rsid w:val="009C6195"/>
    <w:rsid w:val="009F6790"/>
    <w:rsid w:val="00A15579"/>
    <w:rsid w:val="00A15AF6"/>
    <w:rsid w:val="00A22932"/>
    <w:rsid w:val="00A41D5B"/>
    <w:rsid w:val="00A54BF7"/>
    <w:rsid w:val="00A55015"/>
    <w:rsid w:val="00AC2835"/>
    <w:rsid w:val="00AD230D"/>
    <w:rsid w:val="00AE611A"/>
    <w:rsid w:val="00AE7BED"/>
    <w:rsid w:val="00B035B9"/>
    <w:rsid w:val="00B06649"/>
    <w:rsid w:val="00B208DA"/>
    <w:rsid w:val="00B45A52"/>
    <w:rsid w:val="00B57539"/>
    <w:rsid w:val="00B92129"/>
    <w:rsid w:val="00BB5022"/>
    <w:rsid w:val="00C27D95"/>
    <w:rsid w:val="00C476AB"/>
    <w:rsid w:val="00C71514"/>
    <w:rsid w:val="00C96D6C"/>
    <w:rsid w:val="00CD42A2"/>
    <w:rsid w:val="00CD53C0"/>
    <w:rsid w:val="00CD6C3A"/>
    <w:rsid w:val="00CF0D48"/>
    <w:rsid w:val="00D07ED8"/>
    <w:rsid w:val="00D14925"/>
    <w:rsid w:val="00D23095"/>
    <w:rsid w:val="00D331D7"/>
    <w:rsid w:val="00D9434E"/>
    <w:rsid w:val="00DA57F5"/>
    <w:rsid w:val="00DC1560"/>
    <w:rsid w:val="00E0092F"/>
    <w:rsid w:val="00E12F53"/>
    <w:rsid w:val="00E150FD"/>
    <w:rsid w:val="00E76FBC"/>
    <w:rsid w:val="00EA19BA"/>
    <w:rsid w:val="00EA435B"/>
    <w:rsid w:val="00EC3303"/>
    <w:rsid w:val="00EC534F"/>
    <w:rsid w:val="00F03F73"/>
    <w:rsid w:val="00F31154"/>
    <w:rsid w:val="00F45AAF"/>
    <w:rsid w:val="00F50B48"/>
    <w:rsid w:val="00F94B99"/>
    <w:rsid w:val="00F97B64"/>
    <w:rsid w:val="00FC4703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34F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92F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92FED"/>
    <w:pPr>
      <w:keepNext/>
      <w:spacing w:after="0" w:line="240" w:lineRule="auto"/>
      <w:outlineLvl w:val="2"/>
    </w:pPr>
    <w:rPr>
      <w:rFonts w:ascii="Comic Sans MS" w:eastAsia="Times New Roman" w:hAnsi="Comic Sans MS" w:cs="Arial Unicode MS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24E7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24E78"/>
    <w:rPr>
      <w:rFonts w:ascii="Cambria" w:hAnsi="Cambria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DA57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0092F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3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onsacc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Massimiliano Tommasini</dc:creator>
  <cp:keywords/>
  <dc:description/>
  <cp:lastModifiedBy>manuela.lupi</cp:lastModifiedBy>
  <cp:revision>2</cp:revision>
  <cp:lastPrinted>2016-05-09T08:11:00Z</cp:lastPrinted>
  <dcterms:created xsi:type="dcterms:W3CDTF">2018-02-14T12:35:00Z</dcterms:created>
  <dcterms:modified xsi:type="dcterms:W3CDTF">2018-02-14T12:35:00Z</dcterms:modified>
</cp:coreProperties>
</file>