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0F8" w:rsidRPr="00EC1786" w:rsidRDefault="007B70F8">
      <w:pPr>
        <w:pStyle w:val="Corpotesto"/>
        <w:spacing w:before="7"/>
        <w:rPr>
          <w:rFonts w:ascii="Trebuchet MS"/>
          <w:b/>
          <w:sz w:val="23"/>
          <w:lang w:val="it-IT"/>
        </w:rPr>
      </w:pPr>
    </w:p>
    <w:p w:rsidR="007B70F8" w:rsidRPr="00EC1786" w:rsidRDefault="007E31FC">
      <w:pPr>
        <w:pStyle w:val="Titolo1"/>
        <w:rPr>
          <w:rFonts w:ascii="Arial" w:hAnsi="Arial"/>
          <w:lang w:val="it-IT"/>
        </w:rPr>
      </w:pPr>
      <w:r w:rsidRPr="00EC1786">
        <w:rPr>
          <w:rFonts w:ascii="Arial" w:hAnsi="Arial"/>
          <w:u w:val="thick"/>
          <w:lang w:val="it-IT"/>
        </w:rPr>
        <w:t>Modello – Avviso manifestazione di interesse - dichiarazione</w:t>
      </w:r>
    </w:p>
    <w:p w:rsidR="007B70F8" w:rsidRPr="00EC1786" w:rsidRDefault="007B70F8">
      <w:pPr>
        <w:pStyle w:val="Corpotesto"/>
        <w:rPr>
          <w:rFonts w:ascii="Arial"/>
          <w:b/>
          <w:sz w:val="20"/>
          <w:lang w:val="it-IT"/>
        </w:rPr>
      </w:pPr>
    </w:p>
    <w:p w:rsidR="007B70F8" w:rsidRPr="00EC1786" w:rsidRDefault="007B70F8">
      <w:pPr>
        <w:pStyle w:val="Corpotesto"/>
        <w:spacing w:before="3"/>
        <w:rPr>
          <w:rFonts w:ascii="Arial"/>
          <w:b/>
          <w:sz w:val="26"/>
          <w:lang w:val="it-IT"/>
        </w:rPr>
      </w:pPr>
    </w:p>
    <w:p w:rsidR="007B70F8" w:rsidRPr="00EC1786" w:rsidRDefault="007E31FC">
      <w:pPr>
        <w:tabs>
          <w:tab w:val="left" w:pos="5078"/>
        </w:tabs>
        <w:spacing w:before="47"/>
        <w:ind w:left="4355"/>
        <w:rPr>
          <w:rFonts w:ascii="Arial"/>
          <w:sz w:val="26"/>
          <w:lang w:val="it-IT"/>
        </w:rPr>
      </w:pPr>
      <w:r w:rsidRPr="00EC1786">
        <w:rPr>
          <w:rFonts w:ascii="Arial"/>
          <w:w w:val="105"/>
          <w:sz w:val="24"/>
          <w:lang w:val="it-IT"/>
        </w:rPr>
        <w:t>Al</w:t>
      </w:r>
      <w:r w:rsidR="00B245B1">
        <w:rPr>
          <w:rFonts w:ascii="Times New Roman"/>
          <w:w w:val="105"/>
          <w:sz w:val="24"/>
          <w:lang w:val="it-IT"/>
        </w:rPr>
        <w:t xml:space="preserve">       </w:t>
      </w:r>
      <w:r w:rsidRPr="00EC1786">
        <w:rPr>
          <w:rFonts w:ascii="Arial"/>
          <w:w w:val="105"/>
          <w:sz w:val="26"/>
          <w:lang w:val="it-IT"/>
        </w:rPr>
        <w:t xml:space="preserve">Comune di </w:t>
      </w:r>
      <w:r w:rsidR="00B245B1">
        <w:rPr>
          <w:rFonts w:ascii="Arial"/>
          <w:w w:val="105"/>
          <w:sz w:val="26"/>
          <w:lang w:val="it-IT"/>
        </w:rPr>
        <w:t>Ponsacco</w:t>
      </w:r>
    </w:p>
    <w:p w:rsidR="007B70F8" w:rsidRDefault="00EC1786">
      <w:pPr>
        <w:pStyle w:val="Corpotesto"/>
        <w:rPr>
          <w:rFonts w:ascii="Arial"/>
          <w:lang w:val="it-IT"/>
        </w:rPr>
      </w:pP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  <w:t xml:space="preserve">Ufficio </w:t>
      </w:r>
      <w:r w:rsidR="00B245B1">
        <w:rPr>
          <w:rFonts w:ascii="Arial"/>
          <w:lang w:val="it-IT"/>
        </w:rPr>
        <w:t>Protocollo</w:t>
      </w:r>
    </w:p>
    <w:p w:rsidR="00EC1786" w:rsidRDefault="00EC1786">
      <w:pPr>
        <w:pStyle w:val="Corpotesto"/>
        <w:rPr>
          <w:rFonts w:ascii="Arial"/>
          <w:lang w:val="it-IT"/>
        </w:rPr>
      </w:pP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  <w:t xml:space="preserve">PEC </w:t>
      </w:r>
      <w:r w:rsidR="00B245B1" w:rsidRPr="00B245B1">
        <w:rPr>
          <w:rFonts w:ascii="Arial"/>
          <w:lang w:val="it-IT"/>
        </w:rPr>
        <w:t>comune.ponsacco@postacert.toscana.it</w:t>
      </w:r>
    </w:p>
    <w:p w:rsidR="00EC1786" w:rsidRPr="00EC1786" w:rsidRDefault="00EC1786">
      <w:pPr>
        <w:pStyle w:val="Corpotesto"/>
        <w:rPr>
          <w:rFonts w:ascii="Arial"/>
          <w:lang w:val="it-IT"/>
        </w:rPr>
      </w:pPr>
    </w:p>
    <w:p w:rsidR="00D53922" w:rsidRDefault="00D53922" w:rsidP="00D53922">
      <w:pPr>
        <w:jc w:val="both"/>
        <w:rPr>
          <w:rFonts w:ascii="Arial" w:hAnsi="Arial"/>
          <w:sz w:val="24"/>
          <w:lang w:val="it-IT"/>
        </w:rPr>
      </w:pPr>
    </w:p>
    <w:p w:rsidR="00D53922" w:rsidRPr="00D53922" w:rsidRDefault="00D53922" w:rsidP="00D53922">
      <w:pPr>
        <w:jc w:val="both"/>
        <w:rPr>
          <w:sz w:val="24"/>
          <w:szCs w:val="24"/>
        </w:rPr>
      </w:pPr>
      <w:r w:rsidRPr="00D53922">
        <w:rPr>
          <w:rFonts w:ascii="Arial" w:hAnsi="Arial"/>
          <w:sz w:val="24"/>
          <w:lang w:val="it-IT"/>
        </w:rPr>
        <w:t xml:space="preserve">OGGETTO: MANIFESTAZIONE DI INTERESSE </w:t>
      </w:r>
      <w:r w:rsidRPr="00D53922">
        <w:rPr>
          <w:sz w:val="24"/>
          <w:szCs w:val="24"/>
        </w:rPr>
        <w:t>FINALIZZATO ALLA INDIVIDUAZIONE DI SOGGETTI PER SUPPORTARE E/O COLLABORARE CON L’AMMINISTRAZIONE COMUNALE ALLA COSTITUZIONE DI UNA COMUNITÀ ENERGETICA RINNOVABILE SUL TERRITORIO DEL COMUNE DI PONSACCO</w:t>
      </w:r>
    </w:p>
    <w:p w:rsidR="007B70F8" w:rsidRPr="00EC1786" w:rsidRDefault="009C7701">
      <w:pPr>
        <w:spacing w:before="203"/>
        <w:ind w:left="1526" w:right="139" w:hanging="1419"/>
        <w:jc w:val="both"/>
        <w:rPr>
          <w:rFonts w:ascii="Arial" w:hAnsi="Arial"/>
          <w:sz w:val="24"/>
          <w:lang w:val="it-IT"/>
        </w:rPr>
      </w:pPr>
      <w:r>
        <w:rPr>
          <w:rFonts w:ascii="Arial" w:hAnsi="Arial"/>
          <w:b/>
          <w:sz w:val="24"/>
          <w:lang w:val="it-IT"/>
        </w:rPr>
        <w:t xml:space="preserve"> </w:t>
      </w:r>
    </w:p>
    <w:p w:rsidR="007B70F8" w:rsidRPr="00EC1786" w:rsidRDefault="007B70F8">
      <w:pPr>
        <w:pStyle w:val="Corpotesto"/>
        <w:spacing w:before="10"/>
        <w:rPr>
          <w:rFonts w:ascii="Arial"/>
          <w:sz w:val="23"/>
          <w:lang w:val="it-IT"/>
        </w:rPr>
      </w:pPr>
    </w:p>
    <w:p w:rsidR="007B70F8" w:rsidRPr="00EC1786" w:rsidRDefault="007E31FC">
      <w:pPr>
        <w:tabs>
          <w:tab w:val="left" w:pos="9630"/>
        </w:tabs>
        <w:ind w:left="108"/>
        <w:rPr>
          <w:rFonts w:ascii="Times New Roman"/>
          <w:lang w:val="it-IT"/>
        </w:rPr>
      </w:pPr>
      <w:r w:rsidRPr="00EC1786">
        <w:rPr>
          <w:rFonts w:ascii="Times New Roman"/>
          <w:lang w:val="it-IT"/>
        </w:rPr>
        <w:t>Il</w:t>
      </w:r>
      <w:r w:rsidRPr="00EC1786">
        <w:rPr>
          <w:rFonts w:ascii="Times New Roman"/>
          <w:spacing w:val="-3"/>
          <w:lang w:val="it-IT"/>
        </w:rPr>
        <w:t xml:space="preserve"> </w:t>
      </w:r>
      <w:r w:rsidRPr="00EC1786">
        <w:rPr>
          <w:rFonts w:ascii="Times New Roman"/>
          <w:lang w:val="it-IT"/>
        </w:rPr>
        <w:t xml:space="preserve">sottoscritto </w:t>
      </w:r>
      <w:r w:rsidRPr="00EC1786">
        <w:rPr>
          <w:rFonts w:ascii="Times New Roman"/>
          <w:u w:val="single"/>
          <w:lang w:val="it-IT"/>
        </w:rPr>
        <w:t xml:space="preserve"> </w:t>
      </w:r>
      <w:r w:rsidRPr="00EC1786">
        <w:rPr>
          <w:rFonts w:ascii="Times New Roman"/>
          <w:u w:val="single"/>
          <w:lang w:val="it-IT"/>
        </w:rPr>
        <w:tab/>
      </w:r>
    </w:p>
    <w:p w:rsidR="007B70F8" w:rsidRPr="00EC1786" w:rsidRDefault="007B70F8">
      <w:pPr>
        <w:pStyle w:val="Corpotesto"/>
        <w:spacing w:before="10"/>
        <w:rPr>
          <w:rFonts w:ascii="Times New Roman"/>
          <w:sz w:val="23"/>
          <w:lang w:val="it-IT"/>
        </w:rPr>
      </w:pPr>
    </w:p>
    <w:p w:rsidR="007B70F8" w:rsidRPr="00EC1786" w:rsidRDefault="007E31FC">
      <w:pPr>
        <w:tabs>
          <w:tab w:val="left" w:pos="3280"/>
          <w:tab w:val="left" w:pos="3904"/>
          <w:tab w:val="left" w:pos="6026"/>
          <w:tab w:val="left" w:pos="9702"/>
        </w:tabs>
        <w:spacing w:before="92"/>
        <w:ind w:left="108"/>
        <w:rPr>
          <w:rFonts w:ascii="Times New Roman"/>
          <w:lang w:val="it-IT"/>
        </w:rPr>
      </w:pPr>
      <w:r w:rsidRPr="00EC1786">
        <w:rPr>
          <w:rFonts w:ascii="Times New Roman"/>
          <w:lang w:val="it-IT"/>
        </w:rPr>
        <w:t>nato</w:t>
      </w:r>
      <w:r w:rsidRPr="00EC1786">
        <w:rPr>
          <w:rFonts w:ascii="Times New Roman"/>
          <w:spacing w:val="-3"/>
          <w:lang w:val="it-IT"/>
        </w:rPr>
        <w:t xml:space="preserve"> </w:t>
      </w:r>
      <w:r w:rsidRPr="00EC1786">
        <w:rPr>
          <w:rFonts w:ascii="Times New Roman"/>
          <w:lang w:val="it-IT"/>
        </w:rPr>
        <w:t>a</w:t>
      </w:r>
      <w:r w:rsidRPr="00EC1786">
        <w:rPr>
          <w:rFonts w:ascii="Times New Roman"/>
          <w:u w:val="single"/>
          <w:lang w:val="it-IT"/>
        </w:rPr>
        <w:t xml:space="preserve"> </w:t>
      </w:r>
      <w:proofErr w:type="gramStart"/>
      <w:r w:rsidRPr="00EC1786">
        <w:rPr>
          <w:rFonts w:ascii="Times New Roman"/>
          <w:u w:val="single"/>
          <w:lang w:val="it-IT"/>
        </w:rPr>
        <w:tab/>
      </w:r>
      <w:r w:rsidRPr="00EC1786">
        <w:rPr>
          <w:rFonts w:ascii="Times New Roman"/>
          <w:lang w:val="it-IT"/>
        </w:rPr>
        <w:t>(</w:t>
      </w:r>
      <w:r w:rsidRPr="00EC1786">
        <w:rPr>
          <w:rFonts w:ascii="Times New Roman"/>
          <w:u w:val="single"/>
          <w:lang w:val="it-IT"/>
        </w:rPr>
        <w:t xml:space="preserve"> </w:t>
      </w:r>
      <w:r w:rsidRPr="00EC1786">
        <w:rPr>
          <w:rFonts w:ascii="Times New Roman"/>
          <w:u w:val="single"/>
          <w:lang w:val="it-IT"/>
        </w:rPr>
        <w:tab/>
      </w:r>
      <w:proofErr w:type="gramEnd"/>
      <w:r w:rsidRPr="00EC1786">
        <w:rPr>
          <w:rFonts w:ascii="Times New Roman"/>
          <w:lang w:val="it-IT"/>
        </w:rPr>
        <w:t>)</w:t>
      </w:r>
      <w:r w:rsidRPr="00EC1786">
        <w:rPr>
          <w:rFonts w:ascii="Times New Roman"/>
          <w:spacing w:val="-1"/>
          <w:lang w:val="it-IT"/>
        </w:rPr>
        <w:t xml:space="preserve"> </w:t>
      </w:r>
      <w:r w:rsidRPr="00EC1786">
        <w:rPr>
          <w:rFonts w:ascii="Times New Roman"/>
          <w:lang w:val="it-IT"/>
        </w:rPr>
        <w:t>il</w:t>
      </w:r>
      <w:r w:rsidRPr="00EC1786">
        <w:rPr>
          <w:rFonts w:ascii="Times New Roman"/>
          <w:u w:val="single"/>
          <w:lang w:val="it-IT"/>
        </w:rPr>
        <w:t xml:space="preserve"> </w:t>
      </w:r>
      <w:r w:rsidRPr="00EC1786">
        <w:rPr>
          <w:rFonts w:ascii="Times New Roman"/>
          <w:u w:val="single"/>
          <w:lang w:val="it-IT"/>
        </w:rPr>
        <w:tab/>
      </w:r>
      <w:r w:rsidRPr="00EC1786">
        <w:rPr>
          <w:rFonts w:ascii="Times New Roman"/>
          <w:lang w:val="it-IT"/>
        </w:rPr>
        <w:t>CF.</w:t>
      </w:r>
      <w:r w:rsidRPr="00EC1786">
        <w:rPr>
          <w:rFonts w:ascii="Times New Roman"/>
          <w:u w:val="single"/>
          <w:lang w:val="it-IT"/>
        </w:rPr>
        <w:t xml:space="preserve"> </w:t>
      </w:r>
      <w:r w:rsidRPr="00EC1786">
        <w:rPr>
          <w:rFonts w:ascii="Times New Roman"/>
          <w:u w:val="single"/>
          <w:lang w:val="it-IT"/>
        </w:rPr>
        <w:tab/>
      </w:r>
    </w:p>
    <w:p w:rsidR="007B70F8" w:rsidRPr="00EC1786" w:rsidRDefault="007B70F8">
      <w:pPr>
        <w:pStyle w:val="Corpotesto"/>
        <w:spacing w:before="10"/>
        <w:rPr>
          <w:rFonts w:ascii="Times New Roman"/>
          <w:sz w:val="23"/>
          <w:lang w:val="it-IT"/>
        </w:rPr>
      </w:pPr>
    </w:p>
    <w:p w:rsidR="007B70F8" w:rsidRPr="00EC1786" w:rsidRDefault="007E31FC">
      <w:pPr>
        <w:tabs>
          <w:tab w:val="left" w:pos="5229"/>
        </w:tabs>
        <w:spacing w:before="91"/>
        <w:ind w:left="108"/>
        <w:rPr>
          <w:rFonts w:ascii="Times New Roman" w:hAnsi="Times New Roman"/>
          <w:lang w:val="it-IT"/>
        </w:rPr>
      </w:pPr>
      <w:r w:rsidRPr="00EC1786">
        <w:rPr>
          <w:rFonts w:ascii="Times New Roman" w:hAnsi="Times New Roman"/>
          <w:lang w:val="it-IT"/>
        </w:rPr>
        <w:t>nella sua</w:t>
      </w:r>
      <w:r w:rsidRPr="00EC1786">
        <w:rPr>
          <w:rFonts w:ascii="Times New Roman" w:hAnsi="Times New Roman"/>
          <w:spacing w:val="-1"/>
          <w:lang w:val="it-IT"/>
        </w:rPr>
        <w:t xml:space="preserve"> </w:t>
      </w:r>
      <w:r w:rsidRPr="00EC1786">
        <w:rPr>
          <w:rFonts w:ascii="Times New Roman" w:hAnsi="Times New Roman"/>
          <w:lang w:val="it-IT"/>
        </w:rPr>
        <w:t>qualità</w:t>
      </w:r>
      <w:r w:rsidRPr="00EC1786">
        <w:rPr>
          <w:rFonts w:ascii="Times New Roman" w:hAnsi="Times New Roman"/>
          <w:spacing w:val="-2"/>
          <w:lang w:val="it-IT"/>
        </w:rPr>
        <w:t xml:space="preserve"> </w:t>
      </w:r>
      <w:r w:rsidRPr="00EC1786">
        <w:rPr>
          <w:rFonts w:ascii="Times New Roman" w:hAnsi="Times New Roman"/>
          <w:lang w:val="it-IT"/>
        </w:rPr>
        <w:t>di</w:t>
      </w:r>
      <w:r w:rsidRPr="00EC1786">
        <w:rPr>
          <w:rFonts w:ascii="Times New Roman" w:hAnsi="Times New Roman"/>
          <w:u w:val="single"/>
          <w:lang w:val="it-IT"/>
        </w:rPr>
        <w:t xml:space="preserve"> </w:t>
      </w:r>
      <w:r w:rsidRPr="00EC1786">
        <w:rPr>
          <w:rFonts w:ascii="Times New Roman" w:hAnsi="Times New Roman"/>
          <w:u w:val="single"/>
          <w:lang w:val="it-IT"/>
        </w:rPr>
        <w:tab/>
      </w:r>
      <w:r w:rsidRPr="00EC1786">
        <w:rPr>
          <w:rFonts w:ascii="Times New Roman" w:hAnsi="Times New Roman"/>
          <w:lang w:val="it-IT"/>
        </w:rPr>
        <w:t>autorizzato alla rappresentanza legale della</w:t>
      </w:r>
      <w:r w:rsidRPr="00EC1786">
        <w:rPr>
          <w:rFonts w:ascii="Times New Roman" w:hAnsi="Times New Roman"/>
          <w:spacing w:val="-9"/>
          <w:lang w:val="it-IT"/>
        </w:rPr>
        <w:t xml:space="preserve"> </w:t>
      </w:r>
      <w:r w:rsidRPr="00EC1786">
        <w:rPr>
          <w:rFonts w:ascii="Times New Roman" w:hAnsi="Times New Roman"/>
          <w:lang w:val="it-IT"/>
        </w:rPr>
        <w:t>ditta</w:t>
      </w:r>
    </w:p>
    <w:p w:rsidR="007B70F8" w:rsidRPr="00EC1786" w:rsidRDefault="007B70F8">
      <w:pPr>
        <w:pStyle w:val="Corpotesto"/>
        <w:spacing w:before="1"/>
        <w:rPr>
          <w:rFonts w:ascii="Times New Roman"/>
          <w:lang w:val="it-IT"/>
        </w:rPr>
      </w:pPr>
    </w:p>
    <w:p w:rsidR="007B70F8" w:rsidRPr="00EC1786" w:rsidRDefault="007E31FC">
      <w:pPr>
        <w:tabs>
          <w:tab w:val="left" w:pos="3568"/>
          <w:tab w:val="left" w:pos="4411"/>
          <w:tab w:val="left" w:pos="4780"/>
          <w:tab w:val="left" w:pos="5654"/>
          <w:tab w:val="left" w:pos="8798"/>
          <w:tab w:val="left" w:pos="9311"/>
          <w:tab w:val="left" w:pos="9640"/>
        </w:tabs>
        <w:spacing w:before="92" w:line="588" w:lineRule="auto"/>
        <w:ind w:left="107" w:right="957" w:hanging="1"/>
        <w:rPr>
          <w:rFonts w:ascii="Times New Roman"/>
          <w:lang w:val="it-IT"/>
        </w:rPr>
      </w:pPr>
      <w:r w:rsidRPr="00EC1786">
        <w:rPr>
          <w:rFonts w:ascii="Times New Roman"/>
          <w:u w:val="single"/>
          <w:lang w:val="it-IT"/>
        </w:rPr>
        <w:t xml:space="preserve"> </w:t>
      </w:r>
      <w:r w:rsidRPr="00EC1786">
        <w:rPr>
          <w:rFonts w:ascii="Times New Roman"/>
          <w:u w:val="single"/>
          <w:lang w:val="it-IT"/>
        </w:rPr>
        <w:tab/>
      </w:r>
      <w:r w:rsidRPr="00EC1786">
        <w:rPr>
          <w:rFonts w:ascii="Times New Roman"/>
          <w:u w:val="single"/>
          <w:lang w:val="it-IT"/>
        </w:rPr>
        <w:tab/>
      </w:r>
      <w:r w:rsidRPr="00EC1786">
        <w:rPr>
          <w:rFonts w:ascii="Times New Roman"/>
          <w:u w:val="single"/>
          <w:lang w:val="it-IT"/>
        </w:rPr>
        <w:tab/>
      </w:r>
      <w:r w:rsidRPr="00EC1786">
        <w:rPr>
          <w:rFonts w:ascii="Times New Roman"/>
          <w:lang w:val="it-IT"/>
        </w:rPr>
        <w:t>con</w:t>
      </w:r>
      <w:r w:rsidRPr="00EC1786">
        <w:rPr>
          <w:rFonts w:ascii="Times New Roman"/>
          <w:spacing w:val="-1"/>
          <w:lang w:val="it-IT"/>
        </w:rPr>
        <w:t xml:space="preserve"> </w:t>
      </w:r>
      <w:r w:rsidRPr="00EC1786">
        <w:rPr>
          <w:rFonts w:ascii="Times New Roman"/>
          <w:lang w:val="it-IT"/>
        </w:rPr>
        <w:t>sede in</w:t>
      </w:r>
      <w:r w:rsidRPr="00EC1786">
        <w:rPr>
          <w:rFonts w:ascii="Times New Roman"/>
          <w:u w:val="single"/>
          <w:lang w:val="it-IT"/>
        </w:rPr>
        <w:t xml:space="preserve"> </w:t>
      </w:r>
      <w:proofErr w:type="gramStart"/>
      <w:r w:rsidRPr="00EC1786">
        <w:rPr>
          <w:rFonts w:ascii="Times New Roman"/>
          <w:u w:val="single"/>
          <w:lang w:val="it-IT"/>
        </w:rPr>
        <w:tab/>
      </w:r>
      <w:r w:rsidRPr="00EC1786">
        <w:rPr>
          <w:rFonts w:ascii="Times New Roman"/>
          <w:lang w:val="it-IT"/>
        </w:rPr>
        <w:t>(</w:t>
      </w:r>
      <w:r w:rsidRPr="00EC1786">
        <w:rPr>
          <w:rFonts w:ascii="Times New Roman"/>
          <w:u w:val="single"/>
          <w:lang w:val="it-IT"/>
        </w:rPr>
        <w:t xml:space="preserve"> </w:t>
      </w:r>
      <w:r w:rsidRPr="00EC1786">
        <w:rPr>
          <w:rFonts w:ascii="Times New Roman"/>
          <w:u w:val="single"/>
          <w:lang w:val="it-IT"/>
        </w:rPr>
        <w:tab/>
      </w:r>
      <w:proofErr w:type="gramEnd"/>
      <w:r w:rsidRPr="00EC1786">
        <w:rPr>
          <w:rFonts w:ascii="Times New Roman"/>
          <w:lang w:val="it-IT"/>
        </w:rPr>
        <w:t>) via</w:t>
      </w:r>
      <w:r w:rsidRPr="00EC1786">
        <w:rPr>
          <w:rFonts w:ascii="Times New Roman"/>
          <w:u w:val="single"/>
          <w:lang w:val="it-IT"/>
        </w:rPr>
        <w:t xml:space="preserve"> </w:t>
      </w:r>
      <w:r w:rsidRPr="00EC1786">
        <w:rPr>
          <w:rFonts w:ascii="Times New Roman"/>
          <w:u w:val="single"/>
          <w:lang w:val="it-IT"/>
        </w:rPr>
        <w:tab/>
      </w:r>
      <w:r w:rsidRPr="00EC1786">
        <w:rPr>
          <w:rFonts w:ascii="Times New Roman"/>
          <w:lang w:val="it-IT"/>
        </w:rPr>
        <w:t>nr</w:t>
      </w:r>
      <w:r w:rsidRPr="00EC1786">
        <w:rPr>
          <w:rFonts w:ascii="Times New Roman"/>
          <w:u w:val="single"/>
          <w:lang w:val="it-IT"/>
        </w:rPr>
        <w:t xml:space="preserve"> </w:t>
      </w:r>
      <w:r w:rsidRPr="00EC1786">
        <w:rPr>
          <w:rFonts w:ascii="Times New Roman"/>
          <w:u w:val="single"/>
          <w:lang w:val="it-IT"/>
        </w:rPr>
        <w:tab/>
      </w:r>
      <w:proofErr w:type="spellStart"/>
      <w:r w:rsidRPr="00EC1786">
        <w:rPr>
          <w:rFonts w:ascii="Times New Roman"/>
          <w:lang w:val="it-IT"/>
        </w:rPr>
        <w:t>cap</w:t>
      </w:r>
      <w:proofErr w:type="spellEnd"/>
      <w:r w:rsidRPr="00EC1786">
        <w:rPr>
          <w:rFonts w:ascii="Times New Roman"/>
          <w:u w:val="single"/>
          <w:lang w:val="it-IT"/>
        </w:rPr>
        <w:t xml:space="preserve"> </w:t>
      </w:r>
      <w:r w:rsidRPr="00EC1786">
        <w:rPr>
          <w:rFonts w:ascii="Times New Roman"/>
          <w:u w:val="single"/>
          <w:lang w:val="it-IT"/>
        </w:rPr>
        <w:tab/>
      </w:r>
      <w:r w:rsidRPr="00EC1786">
        <w:rPr>
          <w:rFonts w:ascii="Times New Roman"/>
          <w:u w:val="single"/>
          <w:lang w:val="it-IT"/>
        </w:rPr>
        <w:tab/>
      </w:r>
      <w:r w:rsidRPr="00EC1786">
        <w:rPr>
          <w:rFonts w:ascii="Times New Roman"/>
          <w:lang w:val="it-IT"/>
        </w:rPr>
        <w:t>Partita</w:t>
      </w:r>
      <w:r w:rsidRPr="00EC1786">
        <w:rPr>
          <w:rFonts w:ascii="Times New Roman"/>
          <w:spacing w:val="-2"/>
          <w:lang w:val="it-IT"/>
        </w:rPr>
        <w:t xml:space="preserve"> </w:t>
      </w:r>
      <w:r w:rsidRPr="00EC1786">
        <w:rPr>
          <w:rFonts w:ascii="Times New Roman"/>
          <w:spacing w:val="-3"/>
          <w:lang w:val="it-IT"/>
        </w:rPr>
        <w:t xml:space="preserve">Iva </w:t>
      </w:r>
      <w:r w:rsidRPr="00EC1786">
        <w:rPr>
          <w:rFonts w:ascii="Times New Roman"/>
          <w:spacing w:val="-3"/>
          <w:u w:val="single"/>
          <w:lang w:val="it-IT"/>
        </w:rPr>
        <w:t xml:space="preserve"> </w:t>
      </w:r>
      <w:r w:rsidRPr="00EC1786">
        <w:rPr>
          <w:rFonts w:ascii="Times New Roman"/>
          <w:spacing w:val="-3"/>
          <w:u w:val="single"/>
          <w:lang w:val="it-IT"/>
        </w:rPr>
        <w:tab/>
      </w:r>
      <w:r w:rsidRPr="00EC1786">
        <w:rPr>
          <w:rFonts w:ascii="Times New Roman"/>
          <w:spacing w:val="-3"/>
          <w:u w:val="single"/>
          <w:lang w:val="it-IT"/>
        </w:rPr>
        <w:tab/>
      </w:r>
      <w:r w:rsidRPr="00EC1786">
        <w:rPr>
          <w:rFonts w:ascii="Times New Roman"/>
          <w:spacing w:val="-3"/>
          <w:u w:val="single"/>
          <w:lang w:val="it-IT"/>
        </w:rPr>
        <w:tab/>
      </w:r>
    </w:p>
    <w:p w:rsidR="007B70F8" w:rsidRPr="00EC1786" w:rsidRDefault="007E31FC">
      <w:pPr>
        <w:tabs>
          <w:tab w:val="left" w:pos="2913"/>
          <w:tab w:val="left" w:pos="4729"/>
          <w:tab w:val="left" w:pos="9565"/>
        </w:tabs>
        <w:spacing w:line="252" w:lineRule="exact"/>
        <w:ind w:left="107"/>
        <w:rPr>
          <w:rFonts w:ascii="Times New Roman"/>
          <w:lang w:val="it-IT"/>
        </w:rPr>
      </w:pPr>
      <w:proofErr w:type="spellStart"/>
      <w:r w:rsidRPr="00EC1786">
        <w:rPr>
          <w:rFonts w:ascii="Times New Roman"/>
          <w:lang w:val="it-IT"/>
        </w:rPr>
        <w:t>tel</w:t>
      </w:r>
      <w:proofErr w:type="spellEnd"/>
      <w:r w:rsidRPr="00EC1786">
        <w:rPr>
          <w:rFonts w:ascii="Times New Roman"/>
          <w:u w:val="single"/>
          <w:lang w:val="it-IT"/>
        </w:rPr>
        <w:t xml:space="preserve"> </w:t>
      </w:r>
      <w:r w:rsidRPr="00EC1786">
        <w:rPr>
          <w:rFonts w:ascii="Times New Roman"/>
          <w:u w:val="single"/>
          <w:lang w:val="it-IT"/>
        </w:rPr>
        <w:tab/>
      </w:r>
      <w:r w:rsidRPr="00EC1786">
        <w:rPr>
          <w:rFonts w:ascii="Times New Roman"/>
          <w:lang w:val="it-IT"/>
        </w:rPr>
        <w:t>fax</w:t>
      </w:r>
      <w:r w:rsidRPr="00EC1786">
        <w:rPr>
          <w:rFonts w:ascii="Times New Roman"/>
          <w:u w:val="single"/>
          <w:lang w:val="it-IT"/>
        </w:rPr>
        <w:t xml:space="preserve"> </w:t>
      </w:r>
      <w:r w:rsidRPr="00EC1786">
        <w:rPr>
          <w:rFonts w:ascii="Times New Roman"/>
          <w:u w:val="single"/>
          <w:lang w:val="it-IT"/>
        </w:rPr>
        <w:tab/>
      </w:r>
      <w:r w:rsidRPr="00EC1786">
        <w:rPr>
          <w:rFonts w:ascii="Times New Roman"/>
          <w:lang w:val="it-IT"/>
        </w:rPr>
        <w:t>email</w:t>
      </w:r>
      <w:r w:rsidRPr="00EC1786">
        <w:rPr>
          <w:rFonts w:ascii="Times New Roman"/>
          <w:u w:val="single"/>
          <w:lang w:val="it-IT"/>
        </w:rPr>
        <w:t xml:space="preserve"> </w:t>
      </w:r>
      <w:r w:rsidRPr="00EC1786">
        <w:rPr>
          <w:rFonts w:ascii="Times New Roman"/>
          <w:u w:val="single"/>
          <w:lang w:val="it-IT"/>
        </w:rPr>
        <w:tab/>
      </w:r>
    </w:p>
    <w:p w:rsidR="007B70F8" w:rsidRPr="00EC1786" w:rsidRDefault="007B70F8">
      <w:pPr>
        <w:pStyle w:val="Corpotesto"/>
        <w:spacing w:before="5"/>
        <w:rPr>
          <w:rFonts w:ascii="Times New Roman"/>
          <w:sz w:val="13"/>
          <w:lang w:val="it-IT"/>
        </w:rPr>
      </w:pPr>
    </w:p>
    <w:p w:rsidR="007B70F8" w:rsidRDefault="007E31FC">
      <w:pPr>
        <w:tabs>
          <w:tab w:val="left" w:pos="4711"/>
        </w:tabs>
        <w:spacing w:before="91"/>
        <w:ind w:left="107"/>
        <w:rPr>
          <w:rFonts w:ascii="Times New Roman"/>
          <w:lang w:val="it-IT"/>
        </w:rPr>
      </w:pPr>
      <w:r w:rsidRPr="00EC1786">
        <w:rPr>
          <w:rFonts w:ascii="Times New Roman"/>
          <w:lang w:val="it-IT"/>
        </w:rPr>
        <w:t>pec:</w:t>
      </w:r>
      <w:r w:rsidRPr="00EC1786">
        <w:rPr>
          <w:rFonts w:ascii="Times New Roman"/>
          <w:u w:val="single"/>
          <w:lang w:val="it-IT"/>
        </w:rPr>
        <w:t xml:space="preserve"> </w:t>
      </w:r>
      <w:r w:rsidRPr="00EC1786">
        <w:rPr>
          <w:rFonts w:ascii="Times New Roman"/>
          <w:u w:val="single"/>
          <w:lang w:val="it-IT"/>
        </w:rPr>
        <w:tab/>
      </w:r>
      <w:r w:rsidRPr="00EC1786">
        <w:rPr>
          <w:rFonts w:ascii="Times New Roman"/>
          <w:lang w:val="it-IT"/>
        </w:rPr>
        <w:t>;</w:t>
      </w:r>
    </w:p>
    <w:p w:rsidR="007B70F8" w:rsidRDefault="007B70F8">
      <w:pPr>
        <w:pStyle w:val="Corpotesto"/>
        <w:spacing w:before="9"/>
        <w:rPr>
          <w:rFonts w:ascii="Times New Roman"/>
          <w:sz w:val="21"/>
          <w:lang w:val="it-IT"/>
        </w:rPr>
      </w:pPr>
    </w:p>
    <w:p w:rsidR="00362815" w:rsidRDefault="00362815">
      <w:pPr>
        <w:pStyle w:val="Corpotesto"/>
        <w:spacing w:before="9"/>
        <w:rPr>
          <w:rFonts w:ascii="Times New Roman"/>
          <w:sz w:val="21"/>
          <w:lang w:val="it-IT"/>
        </w:rPr>
      </w:pPr>
    </w:p>
    <w:p w:rsidR="00362815" w:rsidRDefault="00362815">
      <w:pPr>
        <w:pStyle w:val="Corpotesto"/>
        <w:spacing w:before="9"/>
        <w:rPr>
          <w:rFonts w:ascii="Times New Roman"/>
          <w:sz w:val="21"/>
          <w:lang w:val="it-IT"/>
        </w:rPr>
      </w:pPr>
    </w:p>
    <w:p w:rsidR="00362815" w:rsidRDefault="007E31FC">
      <w:pPr>
        <w:spacing w:before="1"/>
        <w:ind w:left="3259"/>
        <w:rPr>
          <w:b/>
          <w:lang w:val="it-IT"/>
        </w:rPr>
      </w:pPr>
      <w:r w:rsidRPr="00EC1786">
        <w:rPr>
          <w:b/>
          <w:lang w:val="it-IT"/>
        </w:rPr>
        <w:t>MANIFESTA IL PROPRIO INTERESSE</w:t>
      </w:r>
    </w:p>
    <w:p w:rsidR="007B70F8" w:rsidRPr="00EC1786" w:rsidRDefault="007B70F8">
      <w:pPr>
        <w:pStyle w:val="Corpotesto"/>
        <w:spacing w:before="10"/>
        <w:rPr>
          <w:b/>
          <w:sz w:val="21"/>
          <w:lang w:val="it-IT"/>
        </w:rPr>
      </w:pPr>
    </w:p>
    <w:p w:rsidR="007B70F8" w:rsidRDefault="007E31FC" w:rsidP="000F13D5">
      <w:pPr>
        <w:ind w:left="108"/>
        <w:jc w:val="both"/>
        <w:rPr>
          <w:rFonts w:ascii="Arial" w:hAnsi="Arial"/>
          <w:i/>
          <w:sz w:val="24"/>
          <w:lang w:val="it-IT"/>
        </w:rPr>
      </w:pPr>
      <w:r w:rsidRPr="00EC1786">
        <w:rPr>
          <w:sz w:val="24"/>
          <w:lang w:val="it-IT"/>
        </w:rPr>
        <w:t xml:space="preserve">a partecipare </w:t>
      </w:r>
      <w:proofErr w:type="spellStart"/>
      <w:r w:rsidRPr="00D53922">
        <w:rPr>
          <w:sz w:val="24"/>
          <w:lang w:val="it-IT"/>
        </w:rPr>
        <w:t>all</w:t>
      </w:r>
      <w:proofErr w:type="spellEnd"/>
      <w:r w:rsidR="00D53922" w:rsidRPr="00D53922">
        <w:t>’</w:t>
      </w:r>
      <w:proofErr w:type="spellStart"/>
      <w:r w:rsidR="00D53922" w:rsidRPr="006A408D">
        <w:rPr>
          <w:sz w:val="24"/>
          <w:szCs w:val="20"/>
        </w:rPr>
        <w:t>indagine</w:t>
      </w:r>
      <w:proofErr w:type="spellEnd"/>
      <w:r w:rsidR="00D53922" w:rsidRPr="006A408D">
        <w:rPr>
          <w:sz w:val="24"/>
          <w:szCs w:val="20"/>
        </w:rPr>
        <w:t xml:space="preserve"> di </w:t>
      </w:r>
      <w:proofErr w:type="spellStart"/>
      <w:r w:rsidR="00D53922" w:rsidRPr="006A408D">
        <w:rPr>
          <w:sz w:val="24"/>
          <w:szCs w:val="20"/>
        </w:rPr>
        <w:t>mercato</w:t>
      </w:r>
      <w:proofErr w:type="spellEnd"/>
      <w:r w:rsidR="00D53922" w:rsidRPr="006A408D">
        <w:rPr>
          <w:sz w:val="24"/>
          <w:szCs w:val="20"/>
        </w:rPr>
        <w:t xml:space="preserve">, </w:t>
      </w:r>
      <w:proofErr w:type="spellStart"/>
      <w:r w:rsidR="00D53922" w:rsidRPr="006A408D">
        <w:rPr>
          <w:sz w:val="24"/>
          <w:szCs w:val="20"/>
        </w:rPr>
        <w:t>ai</w:t>
      </w:r>
      <w:proofErr w:type="spellEnd"/>
      <w:r w:rsidR="00D53922" w:rsidRPr="006A408D">
        <w:rPr>
          <w:sz w:val="24"/>
          <w:szCs w:val="20"/>
        </w:rPr>
        <w:t xml:space="preserve"> </w:t>
      </w:r>
      <w:proofErr w:type="spellStart"/>
      <w:r w:rsidR="00D53922" w:rsidRPr="006A408D">
        <w:rPr>
          <w:sz w:val="24"/>
          <w:szCs w:val="20"/>
        </w:rPr>
        <w:t>sensi</w:t>
      </w:r>
      <w:proofErr w:type="spellEnd"/>
      <w:r w:rsidR="00D53922" w:rsidRPr="006A408D">
        <w:rPr>
          <w:sz w:val="24"/>
          <w:szCs w:val="20"/>
        </w:rPr>
        <w:t xml:space="preserve"> </w:t>
      </w:r>
      <w:proofErr w:type="spellStart"/>
      <w:r w:rsidR="00D53922" w:rsidRPr="006A408D">
        <w:rPr>
          <w:sz w:val="24"/>
          <w:szCs w:val="20"/>
        </w:rPr>
        <w:t>dell’art</w:t>
      </w:r>
      <w:proofErr w:type="spellEnd"/>
      <w:r w:rsidR="00D53922" w:rsidRPr="006A408D">
        <w:rPr>
          <w:sz w:val="24"/>
          <w:szCs w:val="20"/>
        </w:rPr>
        <w:t xml:space="preserve">. 2 All. 1 del </w:t>
      </w:r>
      <w:proofErr w:type="spellStart"/>
      <w:r w:rsidR="00D53922" w:rsidRPr="006A408D">
        <w:rPr>
          <w:sz w:val="24"/>
          <w:szCs w:val="20"/>
        </w:rPr>
        <w:t>D.lgs</w:t>
      </w:r>
      <w:proofErr w:type="spellEnd"/>
      <w:r w:rsidR="00D53922" w:rsidRPr="006A408D">
        <w:rPr>
          <w:sz w:val="24"/>
          <w:szCs w:val="20"/>
        </w:rPr>
        <w:t xml:space="preserve">. 36/2023, a </w:t>
      </w:r>
      <w:proofErr w:type="spellStart"/>
      <w:r w:rsidR="00D53922" w:rsidRPr="006A408D">
        <w:rPr>
          <w:sz w:val="24"/>
          <w:szCs w:val="20"/>
        </w:rPr>
        <w:t>scopo</w:t>
      </w:r>
      <w:proofErr w:type="spellEnd"/>
      <w:r w:rsidR="00D53922" w:rsidRPr="006A408D">
        <w:rPr>
          <w:sz w:val="24"/>
          <w:szCs w:val="20"/>
        </w:rPr>
        <w:t xml:space="preserve"> </w:t>
      </w:r>
      <w:proofErr w:type="spellStart"/>
      <w:r w:rsidR="00D53922" w:rsidRPr="006A408D">
        <w:rPr>
          <w:sz w:val="24"/>
          <w:szCs w:val="20"/>
        </w:rPr>
        <w:t>esplorativo</w:t>
      </w:r>
      <w:proofErr w:type="spellEnd"/>
      <w:r w:rsidR="00D53922" w:rsidRPr="006A408D">
        <w:rPr>
          <w:sz w:val="24"/>
          <w:szCs w:val="20"/>
        </w:rPr>
        <w:t xml:space="preserve"> e non </w:t>
      </w:r>
      <w:proofErr w:type="spellStart"/>
      <w:r w:rsidR="00D53922" w:rsidRPr="006A408D">
        <w:rPr>
          <w:sz w:val="24"/>
          <w:szCs w:val="20"/>
        </w:rPr>
        <w:t>vincolante</w:t>
      </w:r>
      <w:proofErr w:type="spellEnd"/>
      <w:r w:rsidR="00D53922" w:rsidRPr="006A408D">
        <w:rPr>
          <w:sz w:val="24"/>
          <w:szCs w:val="20"/>
        </w:rPr>
        <w:t xml:space="preserve"> per </w:t>
      </w:r>
      <w:proofErr w:type="spellStart"/>
      <w:r w:rsidR="00D53922" w:rsidRPr="006A408D">
        <w:rPr>
          <w:sz w:val="24"/>
          <w:szCs w:val="20"/>
        </w:rPr>
        <w:t>l'</w:t>
      </w:r>
      <w:r w:rsidR="00D53922">
        <w:rPr>
          <w:sz w:val="24"/>
          <w:szCs w:val="20"/>
        </w:rPr>
        <w:t>Amministrazione</w:t>
      </w:r>
      <w:proofErr w:type="spellEnd"/>
      <w:r w:rsidR="00D53922" w:rsidRPr="006A408D">
        <w:rPr>
          <w:sz w:val="24"/>
          <w:szCs w:val="20"/>
        </w:rPr>
        <w:t xml:space="preserve">, </w:t>
      </w:r>
      <w:proofErr w:type="spellStart"/>
      <w:r w:rsidR="00D53922" w:rsidRPr="006A408D">
        <w:rPr>
          <w:sz w:val="24"/>
          <w:szCs w:val="20"/>
        </w:rPr>
        <w:t>nel</w:t>
      </w:r>
      <w:proofErr w:type="spellEnd"/>
      <w:r w:rsidR="00D53922" w:rsidRPr="006A408D">
        <w:rPr>
          <w:sz w:val="24"/>
          <w:szCs w:val="20"/>
        </w:rPr>
        <w:t xml:space="preserve"> </w:t>
      </w:r>
      <w:proofErr w:type="spellStart"/>
      <w:r w:rsidR="00D53922" w:rsidRPr="006A408D">
        <w:rPr>
          <w:sz w:val="24"/>
          <w:szCs w:val="20"/>
        </w:rPr>
        <w:t>rispetto</w:t>
      </w:r>
      <w:proofErr w:type="spellEnd"/>
      <w:r w:rsidR="00D53922" w:rsidRPr="006A408D">
        <w:rPr>
          <w:sz w:val="24"/>
          <w:szCs w:val="20"/>
        </w:rPr>
        <w:t xml:space="preserve"> </w:t>
      </w:r>
      <w:proofErr w:type="spellStart"/>
      <w:r w:rsidR="00D53922" w:rsidRPr="006A408D">
        <w:rPr>
          <w:sz w:val="24"/>
          <w:szCs w:val="20"/>
        </w:rPr>
        <w:t>dei</w:t>
      </w:r>
      <w:proofErr w:type="spellEnd"/>
      <w:r w:rsidR="00D53922" w:rsidRPr="006A408D">
        <w:rPr>
          <w:sz w:val="24"/>
          <w:szCs w:val="20"/>
        </w:rPr>
        <w:t xml:space="preserve"> </w:t>
      </w:r>
      <w:proofErr w:type="spellStart"/>
      <w:r w:rsidR="00D53922" w:rsidRPr="006A408D">
        <w:rPr>
          <w:sz w:val="24"/>
          <w:szCs w:val="20"/>
        </w:rPr>
        <w:t>principi</w:t>
      </w:r>
      <w:proofErr w:type="spellEnd"/>
      <w:r w:rsidR="00D53922" w:rsidRPr="006A408D">
        <w:rPr>
          <w:sz w:val="24"/>
          <w:szCs w:val="20"/>
        </w:rPr>
        <w:t xml:space="preserve"> di </w:t>
      </w:r>
      <w:proofErr w:type="spellStart"/>
      <w:r w:rsidR="00D53922" w:rsidRPr="006A408D">
        <w:rPr>
          <w:sz w:val="24"/>
          <w:szCs w:val="20"/>
        </w:rPr>
        <w:t>economicità</w:t>
      </w:r>
      <w:proofErr w:type="spellEnd"/>
      <w:r w:rsidR="00D53922" w:rsidRPr="006A408D">
        <w:rPr>
          <w:sz w:val="24"/>
          <w:szCs w:val="20"/>
        </w:rPr>
        <w:t xml:space="preserve">, </w:t>
      </w:r>
      <w:proofErr w:type="spellStart"/>
      <w:r w:rsidR="00D53922" w:rsidRPr="006A408D">
        <w:rPr>
          <w:sz w:val="24"/>
          <w:szCs w:val="20"/>
        </w:rPr>
        <w:t>efficacia</w:t>
      </w:r>
      <w:proofErr w:type="spellEnd"/>
      <w:r w:rsidR="00D53922" w:rsidRPr="006A408D">
        <w:rPr>
          <w:sz w:val="24"/>
          <w:szCs w:val="20"/>
        </w:rPr>
        <w:t xml:space="preserve">, </w:t>
      </w:r>
      <w:proofErr w:type="spellStart"/>
      <w:r w:rsidR="00D53922" w:rsidRPr="006A408D">
        <w:rPr>
          <w:sz w:val="24"/>
          <w:szCs w:val="20"/>
        </w:rPr>
        <w:t>tempestività</w:t>
      </w:r>
      <w:proofErr w:type="spellEnd"/>
      <w:r w:rsidR="00D53922" w:rsidRPr="006A408D">
        <w:rPr>
          <w:sz w:val="24"/>
          <w:szCs w:val="20"/>
        </w:rPr>
        <w:t xml:space="preserve">, </w:t>
      </w:r>
      <w:proofErr w:type="spellStart"/>
      <w:r w:rsidR="00D53922" w:rsidRPr="006A408D">
        <w:rPr>
          <w:sz w:val="24"/>
          <w:szCs w:val="20"/>
        </w:rPr>
        <w:t>correttezza</w:t>
      </w:r>
      <w:proofErr w:type="spellEnd"/>
      <w:r w:rsidR="00D53922" w:rsidRPr="006A408D">
        <w:rPr>
          <w:sz w:val="24"/>
          <w:szCs w:val="20"/>
        </w:rPr>
        <w:t xml:space="preserve">, </w:t>
      </w:r>
      <w:proofErr w:type="spellStart"/>
      <w:r w:rsidR="00D53922" w:rsidRPr="006A408D">
        <w:rPr>
          <w:sz w:val="24"/>
          <w:szCs w:val="20"/>
        </w:rPr>
        <w:t>libera</w:t>
      </w:r>
      <w:proofErr w:type="spellEnd"/>
      <w:r w:rsidR="00D53922" w:rsidRPr="006A408D">
        <w:rPr>
          <w:sz w:val="24"/>
          <w:szCs w:val="20"/>
        </w:rPr>
        <w:t xml:space="preserve"> </w:t>
      </w:r>
      <w:proofErr w:type="spellStart"/>
      <w:r w:rsidR="00D53922" w:rsidRPr="006A408D">
        <w:rPr>
          <w:sz w:val="24"/>
          <w:szCs w:val="20"/>
        </w:rPr>
        <w:t>concorrenza</w:t>
      </w:r>
      <w:proofErr w:type="spellEnd"/>
      <w:r w:rsidR="00D53922" w:rsidRPr="006A408D">
        <w:rPr>
          <w:sz w:val="24"/>
          <w:szCs w:val="20"/>
        </w:rPr>
        <w:t xml:space="preserve">, non </w:t>
      </w:r>
      <w:proofErr w:type="spellStart"/>
      <w:r w:rsidR="00D53922" w:rsidRPr="006A408D">
        <w:rPr>
          <w:sz w:val="24"/>
          <w:szCs w:val="20"/>
        </w:rPr>
        <w:t>discriminazione</w:t>
      </w:r>
      <w:proofErr w:type="spellEnd"/>
      <w:r w:rsidR="00D53922" w:rsidRPr="006A408D">
        <w:rPr>
          <w:sz w:val="24"/>
          <w:szCs w:val="20"/>
        </w:rPr>
        <w:t xml:space="preserve">, </w:t>
      </w:r>
      <w:proofErr w:type="spellStart"/>
      <w:r w:rsidR="00D53922" w:rsidRPr="006A408D">
        <w:rPr>
          <w:sz w:val="24"/>
          <w:szCs w:val="20"/>
        </w:rPr>
        <w:t>trasparen</w:t>
      </w:r>
      <w:r w:rsidR="00D53922">
        <w:t>za</w:t>
      </w:r>
      <w:proofErr w:type="spellEnd"/>
      <w:r w:rsidR="00D53922">
        <w:t xml:space="preserve">, </w:t>
      </w:r>
      <w:proofErr w:type="spellStart"/>
      <w:r w:rsidR="00D53922">
        <w:t>proporzionalità</w:t>
      </w:r>
      <w:proofErr w:type="spellEnd"/>
      <w:r w:rsidR="00D53922">
        <w:t xml:space="preserve">, </w:t>
      </w:r>
      <w:proofErr w:type="spellStart"/>
      <w:r w:rsidR="00D53922">
        <w:t>pubblicità</w:t>
      </w:r>
      <w:proofErr w:type="spellEnd"/>
      <w:r w:rsidR="00D53922">
        <w:t xml:space="preserve">, </w:t>
      </w:r>
      <w:proofErr w:type="spellStart"/>
      <w:r w:rsidR="00D53922" w:rsidRPr="006A408D">
        <w:rPr>
          <w:sz w:val="24"/>
          <w:szCs w:val="20"/>
        </w:rPr>
        <w:t>finalizzato</w:t>
      </w:r>
      <w:proofErr w:type="spellEnd"/>
      <w:r w:rsidR="00D53922" w:rsidRPr="006A408D">
        <w:rPr>
          <w:sz w:val="24"/>
          <w:szCs w:val="20"/>
        </w:rPr>
        <w:t xml:space="preserve"> a </w:t>
      </w:r>
      <w:proofErr w:type="spellStart"/>
      <w:r w:rsidR="00D53922" w:rsidRPr="006A408D">
        <w:rPr>
          <w:sz w:val="24"/>
          <w:szCs w:val="20"/>
        </w:rPr>
        <w:t>conoscere</w:t>
      </w:r>
      <w:proofErr w:type="spellEnd"/>
      <w:r w:rsidR="00D53922" w:rsidRPr="006A408D">
        <w:rPr>
          <w:sz w:val="24"/>
          <w:szCs w:val="20"/>
        </w:rPr>
        <w:t xml:space="preserve"> </w:t>
      </w:r>
      <w:proofErr w:type="spellStart"/>
      <w:r w:rsidR="00D53922" w:rsidRPr="006A408D">
        <w:rPr>
          <w:sz w:val="24"/>
          <w:szCs w:val="20"/>
        </w:rPr>
        <w:t>gli</w:t>
      </w:r>
      <w:proofErr w:type="spellEnd"/>
      <w:r w:rsidR="00D53922" w:rsidRPr="006A408D">
        <w:rPr>
          <w:sz w:val="24"/>
          <w:szCs w:val="20"/>
        </w:rPr>
        <w:t xml:space="preserve"> </w:t>
      </w:r>
      <w:proofErr w:type="spellStart"/>
      <w:r w:rsidR="00D53922" w:rsidRPr="006A408D">
        <w:rPr>
          <w:sz w:val="24"/>
          <w:szCs w:val="20"/>
        </w:rPr>
        <w:t>operatori</w:t>
      </w:r>
      <w:proofErr w:type="spellEnd"/>
      <w:r w:rsidR="00D53922" w:rsidRPr="006A408D">
        <w:rPr>
          <w:sz w:val="24"/>
          <w:szCs w:val="20"/>
        </w:rPr>
        <w:t xml:space="preserve"> </w:t>
      </w:r>
      <w:proofErr w:type="spellStart"/>
      <w:r w:rsidR="00D53922" w:rsidRPr="006A408D">
        <w:rPr>
          <w:sz w:val="24"/>
          <w:szCs w:val="20"/>
        </w:rPr>
        <w:t>economici</w:t>
      </w:r>
      <w:proofErr w:type="spellEnd"/>
      <w:r w:rsidR="00D53922" w:rsidRPr="006A408D">
        <w:rPr>
          <w:sz w:val="24"/>
          <w:szCs w:val="20"/>
        </w:rPr>
        <w:t xml:space="preserve"> </w:t>
      </w:r>
      <w:proofErr w:type="spellStart"/>
      <w:r w:rsidR="00D53922" w:rsidRPr="006A408D">
        <w:rPr>
          <w:sz w:val="24"/>
          <w:szCs w:val="20"/>
        </w:rPr>
        <w:t>interessati</w:t>
      </w:r>
      <w:proofErr w:type="spellEnd"/>
      <w:r w:rsidR="00D53922" w:rsidRPr="006A408D">
        <w:rPr>
          <w:sz w:val="24"/>
          <w:szCs w:val="20"/>
        </w:rPr>
        <w:t xml:space="preserve"> a </w:t>
      </w:r>
      <w:proofErr w:type="spellStart"/>
      <w:r w:rsidR="00D53922" w:rsidRPr="006A408D">
        <w:rPr>
          <w:sz w:val="24"/>
          <w:szCs w:val="20"/>
        </w:rPr>
        <w:t>supporta</w:t>
      </w:r>
      <w:r w:rsidR="00D53922">
        <w:t>r</w:t>
      </w:r>
      <w:r w:rsidR="00D53922" w:rsidRPr="006A408D">
        <w:rPr>
          <w:sz w:val="24"/>
          <w:szCs w:val="20"/>
        </w:rPr>
        <w:t>e</w:t>
      </w:r>
      <w:proofErr w:type="spellEnd"/>
      <w:r w:rsidR="00D53922" w:rsidRPr="006A408D">
        <w:rPr>
          <w:sz w:val="24"/>
          <w:szCs w:val="20"/>
        </w:rPr>
        <w:t xml:space="preserve"> e</w:t>
      </w:r>
      <w:r w:rsidR="00D53922">
        <w:t>/</w:t>
      </w:r>
      <w:r w:rsidR="00D53922" w:rsidRPr="006A408D">
        <w:rPr>
          <w:sz w:val="24"/>
          <w:szCs w:val="20"/>
        </w:rPr>
        <w:t xml:space="preserve">o </w:t>
      </w:r>
      <w:proofErr w:type="spellStart"/>
      <w:r w:rsidR="00D53922" w:rsidRPr="006A408D">
        <w:rPr>
          <w:sz w:val="24"/>
          <w:szCs w:val="20"/>
        </w:rPr>
        <w:t>collaborare</w:t>
      </w:r>
      <w:proofErr w:type="spellEnd"/>
      <w:r w:rsidR="00D53922" w:rsidRPr="006A408D">
        <w:rPr>
          <w:sz w:val="24"/>
          <w:szCs w:val="20"/>
        </w:rPr>
        <w:t xml:space="preserve"> con </w:t>
      </w:r>
      <w:proofErr w:type="spellStart"/>
      <w:r w:rsidR="00D53922" w:rsidRPr="006A408D">
        <w:rPr>
          <w:sz w:val="24"/>
          <w:szCs w:val="20"/>
        </w:rPr>
        <w:t>l’Amministrazione</w:t>
      </w:r>
      <w:proofErr w:type="spellEnd"/>
      <w:r w:rsidR="00D53922" w:rsidRPr="006A408D">
        <w:rPr>
          <w:sz w:val="24"/>
          <w:szCs w:val="20"/>
        </w:rPr>
        <w:t xml:space="preserve"> </w:t>
      </w:r>
      <w:proofErr w:type="spellStart"/>
      <w:r w:rsidR="00D53922" w:rsidRPr="006A408D">
        <w:rPr>
          <w:sz w:val="24"/>
          <w:szCs w:val="20"/>
        </w:rPr>
        <w:t>alla</w:t>
      </w:r>
      <w:proofErr w:type="spellEnd"/>
      <w:r w:rsidR="00D53922" w:rsidRPr="006A408D">
        <w:rPr>
          <w:sz w:val="24"/>
          <w:szCs w:val="20"/>
        </w:rPr>
        <w:t xml:space="preserve"> </w:t>
      </w:r>
      <w:proofErr w:type="spellStart"/>
      <w:r w:rsidR="00D53922" w:rsidRPr="006A408D">
        <w:rPr>
          <w:sz w:val="24"/>
          <w:szCs w:val="20"/>
        </w:rPr>
        <w:t>costituzione</w:t>
      </w:r>
      <w:proofErr w:type="spellEnd"/>
      <w:r w:rsidR="00D53922" w:rsidRPr="006A408D">
        <w:rPr>
          <w:sz w:val="24"/>
          <w:szCs w:val="20"/>
        </w:rPr>
        <w:t xml:space="preserve"> </w:t>
      </w:r>
      <w:proofErr w:type="spellStart"/>
      <w:r w:rsidR="00D53922" w:rsidRPr="006A408D">
        <w:rPr>
          <w:sz w:val="24"/>
          <w:szCs w:val="20"/>
        </w:rPr>
        <w:t>della</w:t>
      </w:r>
      <w:proofErr w:type="spellEnd"/>
      <w:r w:rsidR="00D53922" w:rsidRPr="006A408D">
        <w:rPr>
          <w:sz w:val="24"/>
          <w:szCs w:val="20"/>
        </w:rPr>
        <w:t xml:space="preserve"> </w:t>
      </w:r>
      <w:proofErr w:type="spellStart"/>
      <w:r w:rsidR="00D53922" w:rsidRPr="006A408D">
        <w:rPr>
          <w:sz w:val="24"/>
          <w:szCs w:val="20"/>
        </w:rPr>
        <w:t>Comunità</w:t>
      </w:r>
      <w:proofErr w:type="spellEnd"/>
      <w:r w:rsidR="00D53922" w:rsidRPr="006A408D">
        <w:rPr>
          <w:sz w:val="24"/>
          <w:szCs w:val="20"/>
        </w:rPr>
        <w:t xml:space="preserve"> </w:t>
      </w:r>
      <w:proofErr w:type="spellStart"/>
      <w:r w:rsidR="00D53922" w:rsidRPr="006A408D">
        <w:rPr>
          <w:sz w:val="24"/>
          <w:szCs w:val="20"/>
        </w:rPr>
        <w:t>Energetica</w:t>
      </w:r>
      <w:proofErr w:type="spellEnd"/>
      <w:r w:rsidRPr="00EC1786">
        <w:rPr>
          <w:rFonts w:ascii="Arial" w:hAnsi="Arial"/>
          <w:i/>
          <w:sz w:val="24"/>
          <w:lang w:val="it-IT"/>
        </w:rPr>
        <w:t>.</w:t>
      </w:r>
    </w:p>
    <w:p w:rsidR="0035400E" w:rsidRDefault="0035400E" w:rsidP="0035400E">
      <w:pPr>
        <w:widowControl/>
        <w:autoSpaceDE/>
        <w:autoSpaceDN/>
        <w:jc w:val="both"/>
      </w:pPr>
      <w:r>
        <w:t xml:space="preserve">  </w:t>
      </w:r>
    </w:p>
    <w:p w:rsidR="0035400E" w:rsidRDefault="0035400E" w:rsidP="0035400E">
      <w:pPr>
        <w:widowControl/>
        <w:autoSpaceDE/>
        <w:autoSpaceDN/>
        <w:jc w:val="both"/>
        <w:rPr>
          <w:sz w:val="24"/>
          <w:szCs w:val="24"/>
        </w:rPr>
      </w:pPr>
      <w:r>
        <w:t xml:space="preserve"> </w:t>
      </w:r>
      <w:proofErr w:type="spellStart"/>
      <w:r w:rsidR="00D53922">
        <w:rPr>
          <w:sz w:val="24"/>
          <w:szCs w:val="24"/>
        </w:rPr>
        <w:t>L’oggetto</w:t>
      </w:r>
      <w:proofErr w:type="spellEnd"/>
      <w:r w:rsidR="00D53922">
        <w:rPr>
          <w:sz w:val="24"/>
          <w:szCs w:val="24"/>
        </w:rPr>
        <w:t xml:space="preserve"> del </w:t>
      </w:r>
      <w:proofErr w:type="spellStart"/>
      <w:r w:rsidR="00D53922">
        <w:rPr>
          <w:sz w:val="24"/>
          <w:szCs w:val="24"/>
        </w:rPr>
        <w:t>servizio</w:t>
      </w:r>
      <w:proofErr w:type="spellEnd"/>
      <w:r w:rsidR="00D53922">
        <w:rPr>
          <w:sz w:val="24"/>
          <w:szCs w:val="24"/>
        </w:rPr>
        <w:t xml:space="preserve">, </w:t>
      </w:r>
      <w:proofErr w:type="spellStart"/>
      <w:r w:rsidR="00D53922">
        <w:rPr>
          <w:sz w:val="24"/>
          <w:szCs w:val="24"/>
        </w:rPr>
        <w:t>ai</w:t>
      </w:r>
      <w:proofErr w:type="spellEnd"/>
      <w:r w:rsidR="00D53922">
        <w:rPr>
          <w:sz w:val="24"/>
          <w:szCs w:val="24"/>
        </w:rPr>
        <w:t xml:space="preserve"> </w:t>
      </w:r>
      <w:proofErr w:type="spellStart"/>
      <w:r w:rsidR="00D53922">
        <w:rPr>
          <w:sz w:val="24"/>
          <w:szCs w:val="24"/>
        </w:rPr>
        <w:t>sensi</w:t>
      </w:r>
      <w:proofErr w:type="spellEnd"/>
      <w:r w:rsidR="00D53922">
        <w:rPr>
          <w:sz w:val="24"/>
          <w:szCs w:val="24"/>
        </w:rPr>
        <w:t xml:space="preserve"> </w:t>
      </w:r>
      <w:proofErr w:type="spellStart"/>
      <w:r w:rsidR="00D53922">
        <w:rPr>
          <w:sz w:val="24"/>
          <w:szCs w:val="24"/>
        </w:rPr>
        <w:t>dell’Art</w:t>
      </w:r>
      <w:proofErr w:type="spellEnd"/>
      <w:r w:rsidR="00D53922">
        <w:rPr>
          <w:sz w:val="24"/>
          <w:szCs w:val="24"/>
        </w:rPr>
        <w:t xml:space="preserve">. 2 </w:t>
      </w:r>
      <w:proofErr w:type="spellStart"/>
      <w:r w:rsidR="00D53922">
        <w:rPr>
          <w:sz w:val="24"/>
          <w:szCs w:val="24"/>
        </w:rPr>
        <w:t>dell’Avviso</w:t>
      </w:r>
      <w:proofErr w:type="spellEnd"/>
      <w:r w:rsidR="00D53922">
        <w:rPr>
          <w:sz w:val="24"/>
          <w:szCs w:val="24"/>
        </w:rPr>
        <w:t xml:space="preserve">, </w:t>
      </w:r>
      <w:proofErr w:type="spellStart"/>
      <w:r w:rsidR="00D53922">
        <w:rPr>
          <w:sz w:val="24"/>
          <w:szCs w:val="24"/>
        </w:rPr>
        <w:t>implica</w:t>
      </w:r>
      <w:proofErr w:type="spellEnd"/>
      <w:r w:rsidRPr="0035400E">
        <w:rPr>
          <w:sz w:val="24"/>
          <w:szCs w:val="24"/>
        </w:rPr>
        <w:t>:</w:t>
      </w:r>
    </w:p>
    <w:p w:rsidR="00D53922" w:rsidRPr="00D53922" w:rsidRDefault="00D53922" w:rsidP="00D53922">
      <w:pPr>
        <w:pStyle w:val="Paragrafoelenco"/>
        <w:widowControl/>
        <w:numPr>
          <w:ilvl w:val="0"/>
          <w:numId w:val="12"/>
        </w:numPr>
        <w:overflowPunct w:val="0"/>
        <w:adjustRightInd w:val="0"/>
        <w:ind w:right="-1"/>
        <w:textAlignment w:val="baseline"/>
        <w:rPr>
          <w:color w:val="000000"/>
          <w:sz w:val="24"/>
          <w:szCs w:val="24"/>
        </w:rPr>
      </w:pPr>
      <w:proofErr w:type="spellStart"/>
      <w:r w:rsidRPr="00D53922">
        <w:rPr>
          <w:color w:val="000000"/>
          <w:sz w:val="24"/>
          <w:szCs w:val="24"/>
        </w:rPr>
        <w:t>Ricognizione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delle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aree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potenzialmente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utilizzabili</w:t>
      </w:r>
      <w:proofErr w:type="spellEnd"/>
    </w:p>
    <w:p w:rsidR="00D53922" w:rsidRPr="00D53922" w:rsidRDefault="00D53922" w:rsidP="00D53922">
      <w:pPr>
        <w:pStyle w:val="Paragrafoelenco"/>
        <w:widowControl/>
        <w:numPr>
          <w:ilvl w:val="0"/>
          <w:numId w:val="12"/>
        </w:numPr>
        <w:overflowPunct w:val="0"/>
        <w:adjustRightInd w:val="0"/>
        <w:ind w:right="-1"/>
        <w:textAlignment w:val="baseline"/>
        <w:rPr>
          <w:color w:val="000000"/>
          <w:sz w:val="24"/>
          <w:szCs w:val="24"/>
        </w:rPr>
      </w:pPr>
      <w:proofErr w:type="spellStart"/>
      <w:r w:rsidRPr="00D53922">
        <w:rPr>
          <w:color w:val="000000"/>
          <w:sz w:val="24"/>
          <w:szCs w:val="24"/>
        </w:rPr>
        <w:t>Analisi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vincolistica</w:t>
      </w:r>
      <w:proofErr w:type="spellEnd"/>
      <w:r w:rsidRPr="00D53922">
        <w:rPr>
          <w:color w:val="000000"/>
          <w:sz w:val="24"/>
          <w:szCs w:val="24"/>
        </w:rPr>
        <w:t xml:space="preserve"> e </w:t>
      </w:r>
      <w:proofErr w:type="spellStart"/>
      <w:r w:rsidRPr="00D53922">
        <w:rPr>
          <w:color w:val="000000"/>
          <w:sz w:val="24"/>
          <w:szCs w:val="24"/>
        </w:rPr>
        <w:t>documentale</w:t>
      </w:r>
      <w:proofErr w:type="spellEnd"/>
    </w:p>
    <w:p w:rsidR="00D53922" w:rsidRPr="00D53922" w:rsidRDefault="00D53922" w:rsidP="00D53922">
      <w:pPr>
        <w:pStyle w:val="Paragrafoelenco"/>
        <w:widowControl/>
        <w:numPr>
          <w:ilvl w:val="0"/>
          <w:numId w:val="12"/>
        </w:numPr>
        <w:overflowPunct w:val="0"/>
        <w:adjustRightInd w:val="0"/>
        <w:ind w:right="-1"/>
        <w:textAlignment w:val="baseline"/>
        <w:rPr>
          <w:color w:val="000000"/>
          <w:sz w:val="24"/>
          <w:szCs w:val="24"/>
        </w:rPr>
      </w:pPr>
      <w:proofErr w:type="spellStart"/>
      <w:r w:rsidRPr="00D53922">
        <w:rPr>
          <w:color w:val="000000"/>
          <w:sz w:val="24"/>
          <w:szCs w:val="24"/>
        </w:rPr>
        <w:t>Elaborazione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tecnica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progetto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preliminare</w:t>
      </w:r>
      <w:proofErr w:type="spellEnd"/>
      <w:r w:rsidRPr="00D53922">
        <w:rPr>
          <w:color w:val="000000"/>
          <w:sz w:val="24"/>
          <w:szCs w:val="24"/>
        </w:rPr>
        <w:t xml:space="preserve"> di </w:t>
      </w:r>
      <w:proofErr w:type="spellStart"/>
      <w:r w:rsidRPr="00D53922">
        <w:rPr>
          <w:color w:val="000000"/>
          <w:sz w:val="24"/>
          <w:szCs w:val="24"/>
        </w:rPr>
        <w:t>fattibilità</w:t>
      </w:r>
      <w:proofErr w:type="spellEnd"/>
      <w:r w:rsidRPr="00D53922">
        <w:rPr>
          <w:color w:val="000000"/>
          <w:sz w:val="24"/>
          <w:szCs w:val="24"/>
        </w:rPr>
        <w:t xml:space="preserve"> </w:t>
      </w:r>
    </w:p>
    <w:p w:rsidR="00D53922" w:rsidRPr="00D53922" w:rsidRDefault="00D53922" w:rsidP="00D53922">
      <w:pPr>
        <w:pStyle w:val="Paragrafoelenco"/>
        <w:widowControl/>
        <w:numPr>
          <w:ilvl w:val="0"/>
          <w:numId w:val="12"/>
        </w:numPr>
        <w:overflowPunct w:val="0"/>
        <w:adjustRightInd w:val="0"/>
        <w:ind w:right="-1"/>
        <w:textAlignment w:val="baseline"/>
        <w:rPr>
          <w:color w:val="000000"/>
          <w:sz w:val="24"/>
          <w:szCs w:val="24"/>
        </w:rPr>
      </w:pPr>
      <w:proofErr w:type="spellStart"/>
      <w:r w:rsidRPr="00D53922">
        <w:rPr>
          <w:color w:val="000000"/>
          <w:sz w:val="24"/>
          <w:szCs w:val="24"/>
        </w:rPr>
        <w:t>Elaborazione</w:t>
      </w:r>
      <w:proofErr w:type="spellEnd"/>
      <w:r w:rsidRPr="00D53922">
        <w:rPr>
          <w:color w:val="000000"/>
          <w:sz w:val="24"/>
          <w:szCs w:val="24"/>
        </w:rPr>
        <w:t xml:space="preserve"> piano </w:t>
      </w:r>
      <w:proofErr w:type="spellStart"/>
      <w:r w:rsidRPr="00D53922">
        <w:rPr>
          <w:color w:val="000000"/>
          <w:sz w:val="24"/>
          <w:szCs w:val="24"/>
        </w:rPr>
        <w:t>economico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finanziario</w:t>
      </w:r>
      <w:proofErr w:type="spellEnd"/>
    </w:p>
    <w:p w:rsidR="00D53922" w:rsidRPr="00D53922" w:rsidRDefault="00D53922" w:rsidP="00D53922">
      <w:pPr>
        <w:pStyle w:val="Paragrafoelenco"/>
        <w:widowControl/>
        <w:numPr>
          <w:ilvl w:val="0"/>
          <w:numId w:val="12"/>
        </w:numPr>
        <w:overflowPunct w:val="0"/>
        <w:adjustRightInd w:val="0"/>
        <w:ind w:right="-1"/>
        <w:textAlignment w:val="baseline"/>
        <w:rPr>
          <w:color w:val="000000"/>
          <w:sz w:val="24"/>
          <w:szCs w:val="24"/>
        </w:rPr>
      </w:pPr>
      <w:proofErr w:type="spellStart"/>
      <w:r w:rsidRPr="00D53922">
        <w:rPr>
          <w:color w:val="000000"/>
          <w:sz w:val="24"/>
          <w:szCs w:val="24"/>
        </w:rPr>
        <w:t>Redazione</w:t>
      </w:r>
      <w:proofErr w:type="spellEnd"/>
      <w:r w:rsidRPr="00D53922">
        <w:rPr>
          <w:color w:val="000000"/>
          <w:sz w:val="24"/>
          <w:szCs w:val="24"/>
        </w:rPr>
        <w:t xml:space="preserve"> e </w:t>
      </w:r>
      <w:proofErr w:type="spellStart"/>
      <w:r w:rsidRPr="00D53922">
        <w:rPr>
          <w:color w:val="000000"/>
          <w:sz w:val="24"/>
          <w:szCs w:val="24"/>
        </w:rPr>
        <w:t>consegna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atti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amministrativi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necessari</w:t>
      </w:r>
      <w:proofErr w:type="spellEnd"/>
    </w:p>
    <w:p w:rsidR="00D53922" w:rsidRPr="00D53922" w:rsidRDefault="00D53922" w:rsidP="00D53922">
      <w:pPr>
        <w:pStyle w:val="Paragrafoelenco"/>
        <w:widowControl/>
        <w:numPr>
          <w:ilvl w:val="0"/>
          <w:numId w:val="12"/>
        </w:numPr>
        <w:overflowPunct w:val="0"/>
        <w:adjustRightInd w:val="0"/>
        <w:ind w:right="-1"/>
        <w:textAlignment w:val="baseline"/>
        <w:rPr>
          <w:color w:val="000000"/>
          <w:sz w:val="24"/>
          <w:szCs w:val="24"/>
        </w:rPr>
      </w:pPr>
      <w:proofErr w:type="spellStart"/>
      <w:r w:rsidRPr="00D53922">
        <w:rPr>
          <w:color w:val="000000"/>
          <w:sz w:val="24"/>
          <w:szCs w:val="24"/>
        </w:rPr>
        <w:t>Creazione</w:t>
      </w:r>
      <w:proofErr w:type="spellEnd"/>
      <w:r w:rsidRPr="00D53922">
        <w:rPr>
          <w:color w:val="000000"/>
          <w:sz w:val="24"/>
          <w:szCs w:val="24"/>
        </w:rPr>
        <w:t xml:space="preserve"> e </w:t>
      </w:r>
      <w:proofErr w:type="spellStart"/>
      <w:r w:rsidRPr="00D53922">
        <w:rPr>
          <w:color w:val="000000"/>
          <w:sz w:val="24"/>
          <w:szCs w:val="24"/>
        </w:rPr>
        <w:t>diffusione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materiale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informatico</w:t>
      </w:r>
      <w:proofErr w:type="spellEnd"/>
    </w:p>
    <w:p w:rsidR="00D53922" w:rsidRPr="00D53922" w:rsidRDefault="00D53922" w:rsidP="00D53922">
      <w:pPr>
        <w:pStyle w:val="Paragrafoelenco"/>
        <w:widowControl/>
        <w:numPr>
          <w:ilvl w:val="0"/>
          <w:numId w:val="12"/>
        </w:numPr>
        <w:overflowPunct w:val="0"/>
        <w:adjustRightInd w:val="0"/>
        <w:ind w:right="-1"/>
        <w:textAlignment w:val="baseline"/>
        <w:rPr>
          <w:color w:val="000000"/>
          <w:sz w:val="24"/>
          <w:szCs w:val="24"/>
        </w:rPr>
      </w:pPr>
      <w:proofErr w:type="spellStart"/>
      <w:r w:rsidRPr="00D53922">
        <w:rPr>
          <w:color w:val="000000"/>
          <w:sz w:val="24"/>
          <w:szCs w:val="24"/>
        </w:rPr>
        <w:t>Preparazione</w:t>
      </w:r>
      <w:proofErr w:type="spellEnd"/>
      <w:r w:rsidRPr="00D53922">
        <w:rPr>
          <w:color w:val="000000"/>
          <w:sz w:val="24"/>
          <w:szCs w:val="24"/>
        </w:rPr>
        <w:t xml:space="preserve"> moduli di </w:t>
      </w:r>
      <w:proofErr w:type="spellStart"/>
      <w:r w:rsidRPr="00D53922">
        <w:rPr>
          <w:color w:val="000000"/>
          <w:sz w:val="24"/>
          <w:szCs w:val="24"/>
        </w:rPr>
        <w:t>adesione</w:t>
      </w:r>
      <w:proofErr w:type="spellEnd"/>
    </w:p>
    <w:p w:rsidR="00D53922" w:rsidRPr="00D53922" w:rsidRDefault="00D53922" w:rsidP="00D53922">
      <w:pPr>
        <w:pStyle w:val="Paragrafoelenco"/>
        <w:widowControl/>
        <w:numPr>
          <w:ilvl w:val="0"/>
          <w:numId w:val="12"/>
        </w:numPr>
        <w:overflowPunct w:val="0"/>
        <w:adjustRightInd w:val="0"/>
        <w:ind w:right="-1"/>
        <w:textAlignment w:val="baseline"/>
        <w:rPr>
          <w:color w:val="000000"/>
          <w:sz w:val="24"/>
          <w:szCs w:val="24"/>
        </w:rPr>
      </w:pPr>
      <w:proofErr w:type="spellStart"/>
      <w:r w:rsidRPr="00D53922">
        <w:rPr>
          <w:color w:val="000000"/>
          <w:sz w:val="24"/>
          <w:szCs w:val="24"/>
        </w:rPr>
        <w:t>Celebrazione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assemblea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pubblica</w:t>
      </w:r>
      <w:proofErr w:type="spellEnd"/>
    </w:p>
    <w:p w:rsidR="00D53922" w:rsidRPr="00D53922" w:rsidRDefault="00D53922" w:rsidP="00D53922">
      <w:pPr>
        <w:pStyle w:val="Paragrafoelenco"/>
        <w:widowControl/>
        <w:numPr>
          <w:ilvl w:val="0"/>
          <w:numId w:val="12"/>
        </w:numPr>
        <w:overflowPunct w:val="0"/>
        <w:adjustRightInd w:val="0"/>
        <w:ind w:right="-1"/>
        <w:textAlignment w:val="baseline"/>
        <w:rPr>
          <w:color w:val="000000"/>
          <w:sz w:val="24"/>
          <w:szCs w:val="24"/>
        </w:rPr>
      </w:pPr>
      <w:proofErr w:type="spellStart"/>
      <w:r w:rsidRPr="00D53922">
        <w:rPr>
          <w:color w:val="000000"/>
          <w:sz w:val="24"/>
          <w:szCs w:val="24"/>
        </w:rPr>
        <w:lastRenderedPageBreak/>
        <w:t>Raccolta</w:t>
      </w:r>
      <w:proofErr w:type="spellEnd"/>
      <w:r w:rsidRPr="00D53922">
        <w:rPr>
          <w:color w:val="000000"/>
          <w:sz w:val="24"/>
          <w:szCs w:val="24"/>
        </w:rPr>
        <w:t xml:space="preserve"> pre-</w:t>
      </w:r>
      <w:proofErr w:type="spellStart"/>
      <w:r w:rsidRPr="00D53922">
        <w:rPr>
          <w:color w:val="000000"/>
          <w:sz w:val="24"/>
          <w:szCs w:val="24"/>
        </w:rPr>
        <w:t>adesioni</w:t>
      </w:r>
      <w:proofErr w:type="spellEnd"/>
    </w:p>
    <w:p w:rsidR="00D53922" w:rsidRPr="00D53922" w:rsidRDefault="00D53922" w:rsidP="00D53922">
      <w:pPr>
        <w:pStyle w:val="Paragrafoelenco"/>
        <w:widowControl/>
        <w:numPr>
          <w:ilvl w:val="0"/>
          <w:numId w:val="12"/>
        </w:numPr>
        <w:overflowPunct w:val="0"/>
        <w:adjustRightInd w:val="0"/>
        <w:ind w:right="-1"/>
        <w:textAlignment w:val="baseline"/>
        <w:rPr>
          <w:color w:val="000000"/>
          <w:sz w:val="24"/>
          <w:szCs w:val="24"/>
        </w:rPr>
      </w:pPr>
      <w:proofErr w:type="spellStart"/>
      <w:r w:rsidRPr="00D53922">
        <w:rPr>
          <w:color w:val="000000"/>
          <w:sz w:val="24"/>
          <w:szCs w:val="24"/>
        </w:rPr>
        <w:t>Ogni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altra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attività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propedeutica</w:t>
      </w:r>
      <w:proofErr w:type="spellEnd"/>
      <w:r w:rsidRPr="00D53922">
        <w:rPr>
          <w:color w:val="000000"/>
          <w:sz w:val="24"/>
          <w:szCs w:val="24"/>
        </w:rPr>
        <w:t xml:space="preserve"> o </w:t>
      </w:r>
      <w:proofErr w:type="spellStart"/>
      <w:r w:rsidRPr="00D53922">
        <w:rPr>
          <w:color w:val="000000"/>
          <w:sz w:val="24"/>
          <w:szCs w:val="24"/>
        </w:rPr>
        <w:t>funzionale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alla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realizzazione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della</w:t>
      </w:r>
      <w:proofErr w:type="spellEnd"/>
      <w:r w:rsidRPr="00D53922">
        <w:rPr>
          <w:color w:val="000000"/>
          <w:sz w:val="24"/>
          <w:szCs w:val="24"/>
        </w:rPr>
        <w:t xml:space="preserve"> CER a </w:t>
      </w:r>
      <w:proofErr w:type="spellStart"/>
      <w:r w:rsidRPr="00D53922">
        <w:rPr>
          <w:color w:val="000000"/>
          <w:sz w:val="24"/>
          <w:szCs w:val="24"/>
        </w:rPr>
        <w:t>discrezione</w:t>
      </w:r>
      <w:proofErr w:type="spellEnd"/>
      <w:r w:rsidRPr="00D53922">
        <w:rPr>
          <w:color w:val="000000"/>
          <w:sz w:val="24"/>
          <w:szCs w:val="24"/>
        </w:rPr>
        <w:t xml:space="preserve"> del </w:t>
      </w:r>
      <w:proofErr w:type="spellStart"/>
      <w:r w:rsidRPr="00D53922">
        <w:rPr>
          <w:color w:val="000000"/>
          <w:sz w:val="24"/>
          <w:szCs w:val="24"/>
        </w:rPr>
        <w:t>soggetto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aderente</w:t>
      </w:r>
      <w:proofErr w:type="spellEnd"/>
    </w:p>
    <w:p w:rsidR="00D53922" w:rsidRPr="00D53922" w:rsidRDefault="00D53922" w:rsidP="00D53922">
      <w:pPr>
        <w:pStyle w:val="Paragrafoelenco"/>
        <w:widowControl/>
        <w:numPr>
          <w:ilvl w:val="0"/>
          <w:numId w:val="12"/>
        </w:numPr>
        <w:overflowPunct w:val="0"/>
        <w:adjustRightInd w:val="0"/>
        <w:ind w:right="-1"/>
        <w:textAlignment w:val="baseline"/>
        <w:rPr>
          <w:color w:val="000000"/>
          <w:sz w:val="24"/>
          <w:szCs w:val="24"/>
        </w:rPr>
      </w:pPr>
      <w:proofErr w:type="spellStart"/>
      <w:r w:rsidRPr="00D53922">
        <w:rPr>
          <w:color w:val="000000"/>
          <w:sz w:val="24"/>
          <w:szCs w:val="24"/>
        </w:rPr>
        <w:t>Ricerca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linee</w:t>
      </w:r>
      <w:proofErr w:type="spellEnd"/>
      <w:r w:rsidRPr="00D53922">
        <w:rPr>
          <w:color w:val="000000"/>
          <w:sz w:val="24"/>
          <w:szCs w:val="24"/>
        </w:rPr>
        <w:t xml:space="preserve"> di </w:t>
      </w:r>
      <w:proofErr w:type="spellStart"/>
      <w:r w:rsidRPr="00D53922">
        <w:rPr>
          <w:color w:val="000000"/>
          <w:sz w:val="24"/>
          <w:szCs w:val="24"/>
        </w:rPr>
        <w:t>finanziamento</w:t>
      </w:r>
      <w:proofErr w:type="spellEnd"/>
      <w:r w:rsidRPr="00D53922">
        <w:rPr>
          <w:color w:val="000000"/>
          <w:sz w:val="24"/>
          <w:szCs w:val="24"/>
        </w:rPr>
        <w:t xml:space="preserve"> e/o </w:t>
      </w:r>
      <w:proofErr w:type="spellStart"/>
      <w:r w:rsidRPr="00D53922">
        <w:rPr>
          <w:color w:val="000000"/>
          <w:sz w:val="24"/>
          <w:szCs w:val="24"/>
        </w:rPr>
        <w:t>investitori</w:t>
      </w:r>
      <w:proofErr w:type="spellEnd"/>
    </w:p>
    <w:p w:rsidR="00D53922" w:rsidRPr="00D53922" w:rsidRDefault="00D53922" w:rsidP="00D53922">
      <w:pPr>
        <w:pStyle w:val="Paragrafoelenco"/>
        <w:widowControl/>
        <w:numPr>
          <w:ilvl w:val="0"/>
          <w:numId w:val="12"/>
        </w:numPr>
        <w:overflowPunct w:val="0"/>
        <w:adjustRightInd w:val="0"/>
        <w:ind w:right="-1"/>
        <w:textAlignment w:val="baseline"/>
        <w:rPr>
          <w:color w:val="000000"/>
          <w:sz w:val="24"/>
          <w:szCs w:val="24"/>
        </w:rPr>
      </w:pPr>
      <w:proofErr w:type="spellStart"/>
      <w:r w:rsidRPr="00D53922">
        <w:rPr>
          <w:color w:val="000000"/>
          <w:sz w:val="24"/>
          <w:szCs w:val="24"/>
        </w:rPr>
        <w:t>Supporto</w:t>
      </w:r>
      <w:proofErr w:type="spellEnd"/>
      <w:r w:rsidRPr="00D53922">
        <w:rPr>
          <w:color w:val="000000"/>
          <w:sz w:val="24"/>
          <w:szCs w:val="24"/>
        </w:rPr>
        <w:t xml:space="preserve"> per </w:t>
      </w:r>
      <w:proofErr w:type="spellStart"/>
      <w:r w:rsidRPr="00D53922">
        <w:rPr>
          <w:color w:val="000000"/>
          <w:sz w:val="24"/>
          <w:szCs w:val="24"/>
        </w:rPr>
        <w:t>indizione</w:t>
      </w:r>
      <w:proofErr w:type="spellEnd"/>
      <w:r w:rsidRPr="00D53922">
        <w:rPr>
          <w:color w:val="000000"/>
          <w:sz w:val="24"/>
          <w:szCs w:val="24"/>
        </w:rPr>
        <w:t xml:space="preserve"> e </w:t>
      </w:r>
      <w:proofErr w:type="spellStart"/>
      <w:r w:rsidRPr="00D53922">
        <w:rPr>
          <w:color w:val="000000"/>
          <w:sz w:val="24"/>
          <w:szCs w:val="24"/>
        </w:rPr>
        <w:t>gestione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gara</w:t>
      </w:r>
      <w:proofErr w:type="spellEnd"/>
      <w:r w:rsidRPr="00D53922">
        <w:rPr>
          <w:color w:val="000000"/>
          <w:sz w:val="24"/>
          <w:szCs w:val="24"/>
        </w:rPr>
        <w:t xml:space="preserve"> </w:t>
      </w:r>
    </w:p>
    <w:p w:rsidR="00D53922" w:rsidRPr="00D53922" w:rsidRDefault="00D53922" w:rsidP="00D53922">
      <w:pPr>
        <w:pStyle w:val="Paragrafoelenco"/>
        <w:widowControl/>
        <w:numPr>
          <w:ilvl w:val="0"/>
          <w:numId w:val="12"/>
        </w:numPr>
        <w:overflowPunct w:val="0"/>
        <w:adjustRightInd w:val="0"/>
        <w:ind w:right="-1"/>
        <w:textAlignment w:val="baseline"/>
        <w:rPr>
          <w:color w:val="000000"/>
          <w:sz w:val="24"/>
          <w:szCs w:val="24"/>
        </w:rPr>
      </w:pPr>
      <w:proofErr w:type="spellStart"/>
      <w:r w:rsidRPr="00D53922">
        <w:rPr>
          <w:color w:val="000000"/>
          <w:sz w:val="24"/>
          <w:szCs w:val="24"/>
        </w:rPr>
        <w:t>Supporto</w:t>
      </w:r>
      <w:proofErr w:type="spellEnd"/>
      <w:r w:rsidRPr="00D53922">
        <w:rPr>
          <w:color w:val="000000"/>
          <w:sz w:val="24"/>
          <w:szCs w:val="24"/>
        </w:rPr>
        <w:t xml:space="preserve"> per </w:t>
      </w:r>
      <w:proofErr w:type="spellStart"/>
      <w:r w:rsidRPr="00D53922">
        <w:rPr>
          <w:color w:val="000000"/>
          <w:sz w:val="24"/>
          <w:szCs w:val="24"/>
        </w:rPr>
        <w:t>coinvolgimento</w:t>
      </w:r>
      <w:proofErr w:type="spellEnd"/>
      <w:r w:rsidRPr="00D53922">
        <w:rPr>
          <w:color w:val="000000"/>
          <w:sz w:val="24"/>
          <w:szCs w:val="24"/>
        </w:rPr>
        <w:t xml:space="preserve"> del </w:t>
      </w:r>
      <w:proofErr w:type="spellStart"/>
      <w:r w:rsidRPr="00D53922">
        <w:rPr>
          <w:color w:val="000000"/>
          <w:sz w:val="24"/>
          <w:szCs w:val="24"/>
        </w:rPr>
        <w:t>territorio</w:t>
      </w:r>
      <w:proofErr w:type="spellEnd"/>
    </w:p>
    <w:p w:rsidR="00D53922" w:rsidRPr="00D53922" w:rsidRDefault="00D53922" w:rsidP="00D53922">
      <w:pPr>
        <w:ind w:right="-1"/>
        <w:jc w:val="both"/>
        <w:rPr>
          <w:color w:val="000000"/>
          <w:sz w:val="24"/>
          <w:szCs w:val="24"/>
        </w:rPr>
      </w:pPr>
    </w:p>
    <w:p w:rsidR="00D53922" w:rsidRPr="00D53922" w:rsidRDefault="00D53922" w:rsidP="00D53922">
      <w:pPr>
        <w:jc w:val="both"/>
        <w:rPr>
          <w:sz w:val="24"/>
          <w:szCs w:val="24"/>
          <w:u w:val="single"/>
        </w:rPr>
      </w:pPr>
      <w:r w:rsidRPr="00D53922">
        <w:rPr>
          <w:sz w:val="24"/>
          <w:szCs w:val="24"/>
          <w:u w:val="single"/>
        </w:rPr>
        <w:t>CONTENUTI DEL SERVIZIO:</w:t>
      </w:r>
    </w:p>
    <w:p w:rsidR="00D53922" w:rsidRPr="00D53922" w:rsidRDefault="00D53922" w:rsidP="00D53922">
      <w:pPr>
        <w:widowControl/>
        <w:numPr>
          <w:ilvl w:val="0"/>
          <w:numId w:val="13"/>
        </w:numPr>
        <w:autoSpaceDE/>
        <w:autoSpaceDN/>
        <w:ind w:right="-1"/>
        <w:jc w:val="both"/>
        <w:rPr>
          <w:sz w:val="24"/>
          <w:szCs w:val="24"/>
        </w:rPr>
      </w:pPr>
      <w:proofErr w:type="spellStart"/>
      <w:r w:rsidRPr="00D53922">
        <w:rPr>
          <w:sz w:val="24"/>
          <w:szCs w:val="24"/>
        </w:rPr>
        <w:t>Promuovere</w:t>
      </w:r>
      <w:proofErr w:type="spellEnd"/>
      <w:r w:rsidRPr="00D53922">
        <w:rPr>
          <w:sz w:val="24"/>
          <w:szCs w:val="24"/>
        </w:rPr>
        <w:t xml:space="preserve"> la </w:t>
      </w:r>
      <w:proofErr w:type="spellStart"/>
      <w:r w:rsidRPr="00D53922">
        <w:rPr>
          <w:sz w:val="24"/>
          <w:szCs w:val="24"/>
        </w:rPr>
        <w:t>nascita</w:t>
      </w:r>
      <w:proofErr w:type="spellEnd"/>
      <w:r w:rsidRPr="00D53922">
        <w:rPr>
          <w:sz w:val="24"/>
          <w:szCs w:val="24"/>
        </w:rPr>
        <w:t xml:space="preserve"> di </w:t>
      </w:r>
      <w:proofErr w:type="spellStart"/>
      <w:r w:rsidRPr="00D53922">
        <w:rPr>
          <w:sz w:val="24"/>
          <w:szCs w:val="24"/>
        </w:rPr>
        <w:t>una</w:t>
      </w:r>
      <w:proofErr w:type="spellEnd"/>
      <w:r w:rsidRPr="00D53922">
        <w:rPr>
          <w:sz w:val="24"/>
          <w:szCs w:val="24"/>
        </w:rPr>
        <w:t xml:space="preserve"> </w:t>
      </w:r>
      <w:proofErr w:type="spellStart"/>
      <w:r w:rsidRPr="00D53922">
        <w:rPr>
          <w:sz w:val="24"/>
          <w:szCs w:val="24"/>
        </w:rPr>
        <w:t>Comunità</w:t>
      </w:r>
      <w:proofErr w:type="spellEnd"/>
      <w:r w:rsidRPr="00D53922">
        <w:rPr>
          <w:sz w:val="24"/>
          <w:szCs w:val="24"/>
        </w:rPr>
        <w:t xml:space="preserve"> </w:t>
      </w:r>
      <w:proofErr w:type="spellStart"/>
      <w:r w:rsidRPr="00D53922">
        <w:rPr>
          <w:sz w:val="24"/>
          <w:szCs w:val="24"/>
        </w:rPr>
        <w:t>Energetica</w:t>
      </w:r>
      <w:proofErr w:type="spellEnd"/>
      <w:r w:rsidRPr="00D53922">
        <w:rPr>
          <w:sz w:val="24"/>
          <w:szCs w:val="24"/>
        </w:rPr>
        <w:t xml:space="preserve"> </w:t>
      </w:r>
      <w:proofErr w:type="spellStart"/>
      <w:r w:rsidRPr="00D53922">
        <w:rPr>
          <w:sz w:val="24"/>
          <w:szCs w:val="24"/>
        </w:rPr>
        <w:t>Rinnovabile</w:t>
      </w:r>
      <w:proofErr w:type="spellEnd"/>
      <w:r w:rsidRPr="00D53922">
        <w:rPr>
          <w:sz w:val="24"/>
          <w:szCs w:val="24"/>
        </w:rPr>
        <w:t xml:space="preserve"> </w:t>
      </w:r>
      <w:proofErr w:type="spellStart"/>
      <w:r w:rsidRPr="00D53922">
        <w:rPr>
          <w:sz w:val="24"/>
          <w:szCs w:val="24"/>
        </w:rPr>
        <w:t>promossa</w:t>
      </w:r>
      <w:proofErr w:type="spellEnd"/>
      <w:r w:rsidRPr="00D53922">
        <w:rPr>
          <w:sz w:val="24"/>
          <w:szCs w:val="24"/>
        </w:rPr>
        <w:t xml:space="preserve"> </w:t>
      </w:r>
      <w:proofErr w:type="spellStart"/>
      <w:r w:rsidRPr="00D53922">
        <w:rPr>
          <w:sz w:val="24"/>
          <w:szCs w:val="24"/>
        </w:rPr>
        <w:t>dall’Ente</w:t>
      </w:r>
      <w:proofErr w:type="spellEnd"/>
      <w:r w:rsidRPr="00D53922">
        <w:rPr>
          <w:sz w:val="24"/>
          <w:szCs w:val="24"/>
        </w:rPr>
        <w:t xml:space="preserve"> e </w:t>
      </w:r>
      <w:proofErr w:type="spellStart"/>
      <w:r w:rsidRPr="00D53922">
        <w:rPr>
          <w:sz w:val="24"/>
          <w:szCs w:val="24"/>
        </w:rPr>
        <w:t>che</w:t>
      </w:r>
      <w:proofErr w:type="spellEnd"/>
      <w:r w:rsidRPr="00D53922">
        <w:rPr>
          <w:sz w:val="24"/>
          <w:szCs w:val="24"/>
        </w:rPr>
        <w:t xml:space="preserve"> </w:t>
      </w:r>
      <w:proofErr w:type="spellStart"/>
      <w:r w:rsidRPr="00D53922">
        <w:rPr>
          <w:sz w:val="24"/>
          <w:szCs w:val="24"/>
        </w:rPr>
        <w:t>funga</w:t>
      </w:r>
      <w:proofErr w:type="spellEnd"/>
      <w:r w:rsidRPr="00D53922">
        <w:rPr>
          <w:sz w:val="24"/>
          <w:szCs w:val="24"/>
        </w:rPr>
        <w:t xml:space="preserve"> da </w:t>
      </w:r>
      <w:proofErr w:type="spellStart"/>
      <w:r w:rsidRPr="00D53922">
        <w:rPr>
          <w:sz w:val="24"/>
          <w:szCs w:val="24"/>
        </w:rPr>
        <w:t>modello</w:t>
      </w:r>
      <w:proofErr w:type="spellEnd"/>
      <w:r w:rsidRPr="00D53922">
        <w:rPr>
          <w:sz w:val="24"/>
          <w:szCs w:val="24"/>
        </w:rPr>
        <w:t xml:space="preserve"> di </w:t>
      </w:r>
      <w:proofErr w:type="spellStart"/>
      <w:r w:rsidRPr="00D53922">
        <w:rPr>
          <w:sz w:val="24"/>
          <w:szCs w:val="24"/>
        </w:rPr>
        <w:t>pubblica</w:t>
      </w:r>
      <w:proofErr w:type="spellEnd"/>
      <w:r w:rsidRPr="00D53922">
        <w:rPr>
          <w:sz w:val="24"/>
          <w:szCs w:val="24"/>
        </w:rPr>
        <w:t xml:space="preserve"> </w:t>
      </w:r>
      <w:proofErr w:type="spellStart"/>
      <w:r w:rsidRPr="00D53922">
        <w:rPr>
          <w:sz w:val="24"/>
          <w:szCs w:val="24"/>
        </w:rPr>
        <w:t>utilità</w:t>
      </w:r>
      <w:proofErr w:type="spellEnd"/>
      <w:r w:rsidRPr="00D53922">
        <w:rPr>
          <w:sz w:val="24"/>
          <w:szCs w:val="24"/>
        </w:rPr>
        <w:t xml:space="preserve"> per la </w:t>
      </w:r>
      <w:proofErr w:type="spellStart"/>
      <w:r w:rsidRPr="00D53922">
        <w:rPr>
          <w:sz w:val="24"/>
          <w:szCs w:val="24"/>
        </w:rPr>
        <w:t>cittadinanza</w:t>
      </w:r>
      <w:proofErr w:type="spellEnd"/>
      <w:r w:rsidRPr="00D53922">
        <w:rPr>
          <w:sz w:val="24"/>
          <w:szCs w:val="24"/>
        </w:rPr>
        <w:t xml:space="preserve">, le </w:t>
      </w:r>
      <w:proofErr w:type="spellStart"/>
      <w:r w:rsidRPr="00D53922">
        <w:rPr>
          <w:sz w:val="24"/>
          <w:szCs w:val="24"/>
        </w:rPr>
        <w:t>associazioni</w:t>
      </w:r>
      <w:proofErr w:type="spellEnd"/>
      <w:r w:rsidRPr="00D53922">
        <w:rPr>
          <w:sz w:val="24"/>
          <w:szCs w:val="24"/>
        </w:rPr>
        <w:t xml:space="preserve"> e le </w:t>
      </w:r>
      <w:proofErr w:type="spellStart"/>
      <w:r w:rsidRPr="00D53922">
        <w:rPr>
          <w:sz w:val="24"/>
          <w:szCs w:val="24"/>
        </w:rPr>
        <w:t>imprese</w:t>
      </w:r>
      <w:proofErr w:type="spellEnd"/>
      <w:r w:rsidRPr="00D53922">
        <w:rPr>
          <w:sz w:val="24"/>
          <w:szCs w:val="24"/>
        </w:rPr>
        <w:t xml:space="preserve"> del </w:t>
      </w:r>
      <w:proofErr w:type="spellStart"/>
      <w:r w:rsidRPr="00D53922">
        <w:rPr>
          <w:sz w:val="24"/>
          <w:szCs w:val="24"/>
        </w:rPr>
        <w:t>territorio</w:t>
      </w:r>
      <w:proofErr w:type="spellEnd"/>
      <w:r w:rsidRPr="00D53922">
        <w:rPr>
          <w:sz w:val="24"/>
          <w:szCs w:val="24"/>
        </w:rPr>
        <w:t>.</w:t>
      </w:r>
    </w:p>
    <w:p w:rsidR="00D53922" w:rsidRPr="00D53922" w:rsidRDefault="00D53922" w:rsidP="00D53922">
      <w:pPr>
        <w:widowControl/>
        <w:numPr>
          <w:ilvl w:val="0"/>
          <w:numId w:val="13"/>
        </w:numPr>
        <w:autoSpaceDE/>
        <w:autoSpaceDN/>
        <w:ind w:right="-1"/>
        <w:jc w:val="both"/>
        <w:rPr>
          <w:sz w:val="24"/>
          <w:szCs w:val="24"/>
        </w:rPr>
      </w:pPr>
      <w:proofErr w:type="spellStart"/>
      <w:r w:rsidRPr="00D53922">
        <w:rPr>
          <w:sz w:val="24"/>
          <w:szCs w:val="24"/>
        </w:rPr>
        <w:t>Alleggerire</w:t>
      </w:r>
      <w:proofErr w:type="spellEnd"/>
      <w:r w:rsidRPr="00D53922">
        <w:rPr>
          <w:sz w:val="24"/>
          <w:szCs w:val="24"/>
        </w:rPr>
        <w:t xml:space="preserve"> </w:t>
      </w:r>
      <w:proofErr w:type="spellStart"/>
      <w:r w:rsidRPr="00D53922">
        <w:rPr>
          <w:sz w:val="24"/>
          <w:szCs w:val="24"/>
        </w:rPr>
        <w:t>il</w:t>
      </w:r>
      <w:proofErr w:type="spellEnd"/>
      <w:r w:rsidRPr="00D53922">
        <w:rPr>
          <w:sz w:val="24"/>
          <w:szCs w:val="24"/>
        </w:rPr>
        <w:t xml:space="preserve"> </w:t>
      </w:r>
      <w:proofErr w:type="spellStart"/>
      <w:r w:rsidRPr="00D53922">
        <w:rPr>
          <w:sz w:val="24"/>
          <w:szCs w:val="24"/>
        </w:rPr>
        <w:t>carico</w:t>
      </w:r>
      <w:proofErr w:type="spellEnd"/>
      <w:r w:rsidRPr="00D53922">
        <w:rPr>
          <w:sz w:val="24"/>
          <w:szCs w:val="24"/>
        </w:rPr>
        <w:t xml:space="preserve"> </w:t>
      </w:r>
      <w:proofErr w:type="spellStart"/>
      <w:r w:rsidRPr="00D53922">
        <w:rPr>
          <w:sz w:val="24"/>
          <w:szCs w:val="24"/>
        </w:rPr>
        <w:t>dei</w:t>
      </w:r>
      <w:proofErr w:type="spellEnd"/>
      <w:r w:rsidRPr="00D53922">
        <w:rPr>
          <w:sz w:val="24"/>
          <w:szCs w:val="24"/>
        </w:rPr>
        <w:t xml:space="preserve"> </w:t>
      </w:r>
      <w:proofErr w:type="spellStart"/>
      <w:r w:rsidRPr="00D53922">
        <w:rPr>
          <w:sz w:val="24"/>
          <w:szCs w:val="24"/>
        </w:rPr>
        <w:t>funzionari</w:t>
      </w:r>
      <w:proofErr w:type="spellEnd"/>
      <w:r w:rsidRPr="00D53922">
        <w:rPr>
          <w:sz w:val="24"/>
          <w:szCs w:val="24"/>
        </w:rPr>
        <w:t xml:space="preserve"> </w:t>
      </w:r>
      <w:proofErr w:type="spellStart"/>
      <w:r w:rsidRPr="00D53922">
        <w:rPr>
          <w:sz w:val="24"/>
          <w:szCs w:val="24"/>
        </w:rPr>
        <w:t>nell’espletamento</w:t>
      </w:r>
      <w:proofErr w:type="spellEnd"/>
      <w:r w:rsidRPr="00D53922">
        <w:rPr>
          <w:sz w:val="24"/>
          <w:szCs w:val="24"/>
        </w:rPr>
        <w:t xml:space="preserve"> </w:t>
      </w:r>
      <w:proofErr w:type="spellStart"/>
      <w:r w:rsidRPr="00D53922">
        <w:rPr>
          <w:sz w:val="24"/>
          <w:szCs w:val="24"/>
        </w:rPr>
        <w:t>delle</w:t>
      </w:r>
      <w:proofErr w:type="spellEnd"/>
      <w:r w:rsidRPr="00D53922">
        <w:rPr>
          <w:sz w:val="24"/>
          <w:szCs w:val="24"/>
        </w:rPr>
        <w:t xml:space="preserve"> </w:t>
      </w:r>
      <w:proofErr w:type="spellStart"/>
      <w:r w:rsidRPr="00D53922">
        <w:rPr>
          <w:sz w:val="24"/>
          <w:szCs w:val="24"/>
        </w:rPr>
        <w:t>pratiche</w:t>
      </w:r>
      <w:proofErr w:type="spellEnd"/>
      <w:r w:rsidRPr="00D53922">
        <w:rPr>
          <w:sz w:val="24"/>
          <w:szCs w:val="24"/>
        </w:rPr>
        <w:t xml:space="preserve"> </w:t>
      </w:r>
      <w:proofErr w:type="spellStart"/>
      <w:r w:rsidRPr="00D53922">
        <w:rPr>
          <w:sz w:val="24"/>
          <w:szCs w:val="24"/>
        </w:rPr>
        <w:t>amministrative</w:t>
      </w:r>
      <w:proofErr w:type="spellEnd"/>
      <w:r w:rsidRPr="00D53922">
        <w:rPr>
          <w:sz w:val="24"/>
          <w:szCs w:val="24"/>
        </w:rPr>
        <w:t>.</w:t>
      </w:r>
    </w:p>
    <w:p w:rsidR="00D53922" w:rsidRPr="00D53922" w:rsidRDefault="00D53922" w:rsidP="00D53922">
      <w:pPr>
        <w:widowControl/>
        <w:numPr>
          <w:ilvl w:val="0"/>
          <w:numId w:val="13"/>
        </w:numPr>
        <w:autoSpaceDE/>
        <w:autoSpaceDN/>
        <w:ind w:right="-1"/>
        <w:jc w:val="both"/>
        <w:rPr>
          <w:sz w:val="24"/>
          <w:szCs w:val="24"/>
        </w:rPr>
      </w:pPr>
      <w:proofErr w:type="spellStart"/>
      <w:r w:rsidRPr="00D53922">
        <w:rPr>
          <w:sz w:val="24"/>
          <w:szCs w:val="24"/>
        </w:rPr>
        <w:t>Realizzare</w:t>
      </w:r>
      <w:proofErr w:type="spellEnd"/>
      <w:r w:rsidRPr="00D53922">
        <w:rPr>
          <w:sz w:val="24"/>
          <w:szCs w:val="24"/>
        </w:rPr>
        <w:t xml:space="preserve"> </w:t>
      </w:r>
      <w:proofErr w:type="spellStart"/>
      <w:r w:rsidRPr="00D53922">
        <w:rPr>
          <w:sz w:val="24"/>
          <w:szCs w:val="24"/>
        </w:rPr>
        <w:t>uno</w:t>
      </w:r>
      <w:proofErr w:type="spellEnd"/>
      <w:r w:rsidRPr="00D53922">
        <w:rPr>
          <w:sz w:val="24"/>
          <w:szCs w:val="24"/>
        </w:rPr>
        <w:t xml:space="preserve"> studio di </w:t>
      </w:r>
      <w:proofErr w:type="spellStart"/>
      <w:r w:rsidRPr="00D53922">
        <w:rPr>
          <w:sz w:val="24"/>
          <w:szCs w:val="24"/>
        </w:rPr>
        <w:t>fattibilità</w:t>
      </w:r>
      <w:proofErr w:type="spellEnd"/>
      <w:r w:rsidRPr="00D53922">
        <w:rPr>
          <w:sz w:val="24"/>
          <w:szCs w:val="24"/>
        </w:rPr>
        <w:t xml:space="preserve"> </w:t>
      </w:r>
      <w:proofErr w:type="spellStart"/>
      <w:r w:rsidRPr="00D53922">
        <w:rPr>
          <w:sz w:val="24"/>
          <w:szCs w:val="24"/>
        </w:rPr>
        <w:t>autonomo</w:t>
      </w:r>
      <w:proofErr w:type="spellEnd"/>
      <w:r w:rsidRPr="00D53922">
        <w:rPr>
          <w:sz w:val="24"/>
          <w:szCs w:val="24"/>
        </w:rPr>
        <w:t xml:space="preserve"> </w:t>
      </w:r>
      <w:proofErr w:type="spellStart"/>
      <w:r w:rsidRPr="00D53922">
        <w:rPr>
          <w:sz w:val="24"/>
          <w:szCs w:val="24"/>
        </w:rPr>
        <w:t>che</w:t>
      </w:r>
      <w:proofErr w:type="spellEnd"/>
      <w:r w:rsidRPr="00D53922">
        <w:rPr>
          <w:sz w:val="24"/>
          <w:szCs w:val="24"/>
        </w:rPr>
        <w:t xml:space="preserve"> </w:t>
      </w:r>
      <w:proofErr w:type="spellStart"/>
      <w:r w:rsidRPr="00D53922">
        <w:rPr>
          <w:sz w:val="24"/>
          <w:szCs w:val="24"/>
        </w:rPr>
        <w:t>permetta</w:t>
      </w:r>
      <w:proofErr w:type="spellEnd"/>
      <w:r w:rsidRPr="00D53922">
        <w:rPr>
          <w:sz w:val="24"/>
          <w:szCs w:val="24"/>
        </w:rPr>
        <w:t xml:space="preserve"> </w:t>
      </w:r>
      <w:proofErr w:type="spellStart"/>
      <w:r w:rsidRPr="00D53922">
        <w:rPr>
          <w:sz w:val="24"/>
          <w:szCs w:val="24"/>
        </w:rPr>
        <w:t>all’Ente</w:t>
      </w:r>
      <w:proofErr w:type="spellEnd"/>
      <w:r w:rsidRPr="00D53922">
        <w:rPr>
          <w:sz w:val="24"/>
          <w:szCs w:val="24"/>
        </w:rPr>
        <w:t xml:space="preserve"> di </w:t>
      </w:r>
      <w:proofErr w:type="spellStart"/>
      <w:r w:rsidRPr="00D53922">
        <w:rPr>
          <w:sz w:val="24"/>
          <w:szCs w:val="24"/>
        </w:rPr>
        <w:t>porsi</w:t>
      </w:r>
      <w:proofErr w:type="spellEnd"/>
      <w:r w:rsidRPr="00D53922">
        <w:rPr>
          <w:sz w:val="24"/>
          <w:szCs w:val="24"/>
        </w:rPr>
        <w:t xml:space="preserve"> in </w:t>
      </w:r>
      <w:proofErr w:type="spellStart"/>
      <w:r w:rsidRPr="00D53922">
        <w:rPr>
          <w:sz w:val="24"/>
          <w:szCs w:val="24"/>
        </w:rPr>
        <w:t>una</w:t>
      </w:r>
      <w:proofErr w:type="spellEnd"/>
      <w:r w:rsidRPr="00D53922">
        <w:rPr>
          <w:sz w:val="24"/>
          <w:szCs w:val="24"/>
        </w:rPr>
        <w:t xml:space="preserve"> </w:t>
      </w:r>
      <w:proofErr w:type="spellStart"/>
      <w:r w:rsidRPr="00D53922">
        <w:rPr>
          <w:sz w:val="24"/>
          <w:szCs w:val="24"/>
        </w:rPr>
        <w:t>condizione</w:t>
      </w:r>
      <w:proofErr w:type="spellEnd"/>
      <w:r w:rsidRPr="00D53922">
        <w:rPr>
          <w:sz w:val="24"/>
          <w:szCs w:val="24"/>
        </w:rPr>
        <w:t xml:space="preserve"> di </w:t>
      </w:r>
      <w:proofErr w:type="spellStart"/>
      <w:r w:rsidRPr="00D53922">
        <w:rPr>
          <w:sz w:val="24"/>
          <w:szCs w:val="24"/>
        </w:rPr>
        <w:t>vantaggio</w:t>
      </w:r>
      <w:proofErr w:type="spellEnd"/>
      <w:r w:rsidRPr="00D53922">
        <w:rPr>
          <w:sz w:val="24"/>
          <w:szCs w:val="24"/>
        </w:rPr>
        <w:t xml:space="preserve"> </w:t>
      </w:r>
      <w:proofErr w:type="spellStart"/>
      <w:r w:rsidRPr="00D53922">
        <w:rPr>
          <w:sz w:val="24"/>
          <w:szCs w:val="24"/>
        </w:rPr>
        <w:t>rispetto</w:t>
      </w:r>
      <w:proofErr w:type="spellEnd"/>
      <w:r w:rsidRPr="00D53922">
        <w:rPr>
          <w:sz w:val="24"/>
          <w:szCs w:val="24"/>
        </w:rPr>
        <w:t xml:space="preserve"> a </w:t>
      </w:r>
      <w:proofErr w:type="spellStart"/>
      <w:r w:rsidRPr="00D53922">
        <w:rPr>
          <w:sz w:val="24"/>
          <w:szCs w:val="24"/>
        </w:rPr>
        <w:t>operatori</w:t>
      </w:r>
      <w:proofErr w:type="spellEnd"/>
      <w:r w:rsidRPr="00D53922">
        <w:rPr>
          <w:sz w:val="24"/>
          <w:szCs w:val="24"/>
        </w:rPr>
        <w:t xml:space="preserve"> del </w:t>
      </w:r>
      <w:proofErr w:type="spellStart"/>
      <w:r w:rsidRPr="00D53922">
        <w:rPr>
          <w:sz w:val="24"/>
          <w:szCs w:val="24"/>
        </w:rPr>
        <w:t>settore</w:t>
      </w:r>
      <w:proofErr w:type="spellEnd"/>
      <w:r w:rsidRPr="00D53922">
        <w:rPr>
          <w:sz w:val="24"/>
          <w:szCs w:val="24"/>
        </w:rPr>
        <w:t xml:space="preserve">, in </w:t>
      </w:r>
      <w:proofErr w:type="spellStart"/>
      <w:r w:rsidRPr="00D53922">
        <w:rPr>
          <w:sz w:val="24"/>
          <w:szCs w:val="24"/>
        </w:rPr>
        <w:t>modo</w:t>
      </w:r>
      <w:proofErr w:type="spellEnd"/>
      <w:r w:rsidRPr="00D53922">
        <w:rPr>
          <w:sz w:val="24"/>
          <w:szCs w:val="24"/>
        </w:rPr>
        <w:t xml:space="preserve"> da </w:t>
      </w:r>
      <w:proofErr w:type="spellStart"/>
      <w:r w:rsidRPr="00D53922">
        <w:rPr>
          <w:sz w:val="24"/>
          <w:szCs w:val="24"/>
        </w:rPr>
        <w:t>tenere</w:t>
      </w:r>
      <w:proofErr w:type="spellEnd"/>
      <w:r w:rsidRPr="00D53922">
        <w:rPr>
          <w:sz w:val="24"/>
          <w:szCs w:val="24"/>
        </w:rPr>
        <w:t xml:space="preserve"> sotto </w:t>
      </w:r>
      <w:proofErr w:type="spellStart"/>
      <w:r w:rsidRPr="00D53922">
        <w:rPr>
          <w:sz w:val="24"/>
          <w:szCs w:val="24"/>
        </w:rPr>
        <w:t>controllo</w:t>
      </w:r>
      <w:proofErr w:type="spellEnd"/>
      <w:r w:rsidRPr="00D53922">
        <w:rPr>
          <w:sz w:val="24"/>
          <w:szCs w:val="24"/>
        </w:rPr>
        <w:t xml:space="preserve"> </w:t>
      </w:r>
      <w:proofErr w:type="spellStart"/>
      <w:r w:rsidRPr="00D53922">
        <w:rPr>
          <w:sz w:val="24"/>
          <w:szCs w:val="24"/>
        </w:rPr>
        <w:t>quali</w:t>
      </w:r>
      <w:proofErr w:type="spellEnd"/>
      <w:r w:rsidRPr="00D53922">
        <w:rPr>
          <w:sz w:val="24"/>
          <w:szCs w:val="24"/>
        </w:rPr>
        <w:t xml:space="preserve"> </w:t>
      </w:r>
      <w:proofErr w:type="spellStart"/>
      <w:r w:rsidRPr="00D53922">
        <w:rPr>
          <w:sz w:val="24"/>
          <w:szCs w:val="24"/>
        </w:rPr>
        <w:t>siano</w:t>
      </w:r>
      <w:proofErr w:type="spellEnd"/>
      <w:r w:rsidRPr="00D53922">
        <w:rPr>
          <w:sz w:val="24"/>
          <w:szCs w:val="24"/>
        </w:rPr>
        <w:t xml:space="preserve"> le </w:t>
      </w:r>
      <w:proofErr w:type="spellStart"/>
      <w:r w:rsidRPr="00D53922">
        <w:rPr>
          <w:sz w:val="24"/>
          <w:szCs w:val="24"/>
        </w:rPr>
        <w:t>reali</w:t>
      </w:r>
      <w:proofErr w:type="spellEnd"/>
      <w:r w:rsidRPr="00D53922">
        <w:rPr>
          <w:sz w:val="24"/>
          <w:szCs w:val="24"/>
        </w:rPr>
        <w:t xml:space="preserve"> </w:t>
      </w:r>
      <w:proofErr w:type="spellStart"/>
      <w:r w:rsidRPr="00D53922">
        <w:rPr>
          <w:sz w:val="24"/>
          <w:szCs w:val="24"/>
        </w:rPr>
        <w:t>potenzialità</w:t>
      </w:r>
      <w:proofErr w:type="spellEnd"/>
      <w:r w:rsidRPr="00D53922">
        <w:rPr>
          <w:sz w:val="24"/>
          <w:szCs w:val="24"/>
        </w:rPr>
        <w:t xml:space="preserve"> </w:t>
      </w:r>
      <w:proofErr w:type="spellStart"/>
      <w:r w:rsidRPr="00D53922">
        <w:rPr>
          <w:sz w:val="24"/>
          <w:szCs w:val="24"/>
        </w:rPr>
        <w:t>energetiche</w:t>
      </w:r>
      <w:proofErr w:type="spellEnd"/>
      <w:r w:rsidRPr="00D53922">
        <w:rPr>
          <w:sz w:val="24"/>
          <w:szCs w:val="24"/>
        </w:rPr>
        <w:t xml:space="preserve"> e non </w:t>
      </w:r>
      <w:proofErr w:type="spellStart"/>
      <w:r w:rsidRPr="00D53922">
        <w:rPr>
          <w:sz w:val="24"/>
          <w:szCs w:val="24"/>
        </w:rPr>
        <w:t>subire</w:t>
      </w:r>
      <w:proofErr w:type="spellEnd"/>
      <w:r w:rsidRPr="00D53922">
        <w:rPr>
          <w:sz w:val="24"/>
          <w:szCs w:val="24"/>
        </w:rPr>
        <w:t xml:space="preserve"> </w:t>
      </w:r>
      <w:proofErr w:type="spellStart"/>
      <w:r w:rsidRPr="00D53922">
        <w:rPr>
          <w:sz w:val="24"/>
          <w:szCs w:val="24"/>
        </w:rPr>
        <w:t>proposte</w:t>
      </w:r>
      <w:proofErr w:type="spellEnd"/>
      <w:r w:rsidRPr="00D53922">
        <w:rPr>
          <w:sz w:val="24"/>
          <w:szCs w:val="24"/>
        </w:rPr>
        <w:t xml:space="preserve"> di </w:t>
      </w:r>
      <w:proofErr w:type="spellStart"/>
      <w:r w:rsidRPr="00D53922">
        <w:rPr>
          <w:sz w:val="24"/>
          <w:szCs w:val="24"/>
        </w:rPr>
        <w:t>investimento</w:t>
      </w:r>
      <w:proofErr w:type="spellEnd"/>
      <w:r w:rsidRPr="00D53922">
        <w:rPr>
          <w:sz w:val="24"/>
          <w:szCs w:val="24"/>
        </w:rPr>
        <w:t xml:space="preserve"> </w:t>
      </w:r>
      <w:proofErr w:type="spellStart"/>
      <w:r w:rsidRPr="00D53922">
        <w:rPr>
          <w:sz w:val="24"/>
          <w:szCs w:val="24"/>
        </w:rPr>
        <w:t>alla</w:t>
      </w:r>
      <w:proofErr w:type="spellEnd"/>
      <w:r w:rsidRPr="00D53922">
        <w:rPr>
          <w:sz w:val="24"/>
          <w:szCs w:val="24"/>
        </w:rPr>
        <w:t xml:space="preserve"> </w:t>
      </w:r>
      <w:proofErr w:type="spellStart"/>
      <w:r w:rsidRPr="00D53922">
        <w:rPr>
          <w:sz w:val="24"/>
          <w:szCs w:val="24"/>
        </w:rPr>
        <w:t>cieca</w:t>
      </w:r>
      <w:proofErr w:type="spellEnd"/>
      <w:r w:rsidRPr="00D53922">
        <w:rPr>
          <w:sz w:val="24"/>
          <w:szCs w:val="24"/>
        </w:rPr>
        <w:t xml:space="preserve"> da parte di </w:t>
      </w:r>
      <w:proofErr w:type="spellStart"/>
      <w:r w:rsidRPr="00D53922">
        <w:rPr>
          <w:sz w:val="24"/>
          <w:szCs w:val="24"/>
        </w:rPr>
        <w:t>investitori</w:t>
      </w:r>
      <w:proofErr w:type="spellEnd"/>
      <w:r w:rsidRPr="00D53922">
        <w:rPr>
          <w:sz w:val="24"/>
          <w:szCs w:val="24"/>
        </w:rPr>
        <w:t xml:space="preserve"> </w:t>
      </w:r>
      <w:proofErr w:type="spellStart"/>
      <w:r w:rsidRPr="00D53922">
        <w:rPr>
          <w:sz w:val="24"/>
          <w:szCs w:val="24"/>
        </w:rPr>
        <w:t>terzi</w:t>
      </w:r>
      <w:proofErr w:type="spellEnd"/>
      <w:r w:rsidRPr="00D53922">
        <w:rPr>
          <w:sz w:val="24"/>
          <w:szCs w:val="24"/>
        </w:rPr>
        <w:t>.</w:t>
      </w:r>
    </w:p>
    <w:p w:rsidR="00D53922" w:rsidRPr="00D53922" w:rsidRDefault="00D53922" w:rsidP="00D53922">
      <w:pPr>
        <w:widowControl/>
        <w:numPr>
          <w:ilvl w:val="0"/>
          <w:numId w:val="13"/>
        </w:numPr>
        <w:autoSpaceDE/>
        <w:autoSpaceDN/>
        <w:ind w:right="-1"/>
        <w:jc w:val="both"/>
        <w:rPr>
          <w:sz w:val="24"/>
          <w:szCs w:val="24"/>
        </w:rPr>
      </w:pPr>
      <w:r w:rsidRPr="00D53922">
        <w:rPr>
          <w:sz w:val="24"/>
          <w:szCs w:val="24"/>
        </w:rPr>
        <w:t xml:space="preserve">Costruire un </w:t>
      </w:r>
      <w:proofErr w:type="spellStart"/>
      <w:r w:rsidRPr="00D53922">
        <w:rPr>
          <w:sz w:val="24"/>
          <w:szCs w:val="24"/>
        </w:rPr>
        <w:t>modello</w:t>
      </w:r>
      <w:proofErr w:type="spellEnd"/>
      <w:r w:rsidRPr="00D53922">
        <w:rPr>
          <w:sz w:val="24"/>
          <w:szCs w:val="24"/>
        </w:rPr>
        <w:t xml:space="preserve"> </w:t>
      </w:r>
      <w:proofErr w:type="spellStart"/>
      <w:r w:rsidRPr="00D53922">
        <w:rPr>
          <w:sz w:val="24"/>
          <w:szCs w:val="24"/>
        </w:rPr>
        <w:t>giuridico</w:t>
      </w:r>
      <w:proofErr w:type="spellEnd"/>
      <w:r w:rsidRPr="00D53922">
        <w:rPr>
          <w:sz w:val="24"/>
          <w:szCs w:val="24"/>
        </w:rPr>
        <w:t xml:space="preserve"> di </w:t>
      </w:r>
      <w:proofErr w:type="spellStart"/>
      <w:r w:rsidRPr="00D53922">
        <w:rPr>
          <w:sz w:val="24"/>
          <w:szCs w:val="24"/>
        </w:rPr>
        <w:t>partecipazione</w:t>
      </w:r>
      <w:proofErr w:type="spellEnd"/>
      <w:r w:rsidRPr="00D53922">
        <w:rPr>
          <w:sz w:val="24"/>
          <w:szCs w:val="24"/>
        </w:rPr>
        <w:t xml:space="preserve"> </w:t>
      </w:r>
      <w:proofErr w:type="spellStart"/>
      <w:r w:rsidRPr="00D53922">
        <w:rPr>
          <w:sz w:val="24"/>
          <w:szCs w:val="24"/>
        </w:rPr>
        <w:t>dell’Ente</w:t>
      </w:r>
      <w:proofErr w:type="spellEnd"/>
      <w:r w:rsidRPr="00D53922">
        <w:rPr>
          <w:sz w:val="24"/>
          <w:szCs w:val="24"/>
        </w:rPr>
        <w:t xml:space="preserve"> </w:t>
      </w:r>
      <w:proofErr w:type="spellStart"/>
      <w:r w:rsidRPr="00D53922">
        <w:rPr>
          <w:sz w:val="24"/>
          <w:szCs w:val="24"/>
        </w:rPr>
        <w:t>alla</w:t>
      </w:r>
      <w:proofErr w:type="spellEnd"/>
      <w:r w:rsidRPr="00D53922">
        <w:rPr>
          <w:sz w:val="24"/>
          <w:szCs w:val="24"/>
        </w:rPr>
        <w:t xml:space="preserve"> C.E.R. </w:t>
      </w:r>
      <w:proofErr w:type="spellStart"/>
      <w:r w:rsidRPr="00D53922">
        <w:rPr>
          <w:sz w:val="24"/>
          <w:szCs w:val="24"/>
        </w:rPr>
        <w:t>che</w:t>
      </w:r>
      <w:proofErr w:type="spellEnd"/>
      <w:r w:rsidRPr="00D53922">
        <w:rPr>
          <w:sz w:val="24"/>
          <w:szCs w:val="24"/>
        </w:rPr>
        <w:t xml:space="preserve"> </w:t>
      </w:r>
      <w:proofErr w:type="spellStart"/>
      <w:r w:rsidRPr="00D53922">
        <w:rPr>
          <w:sz w:val="24"/>
          <w:szCs w:val="24"/>
        </w:rPr>
        <w:t>risponda</w:t>
      </w:r>
      <w:proofErr w:type="spellEnd"/>
      <w:r w:rsidRPr="00D53922">
        <w:rPr>
          <w:sz w:val="24"/>
          <w:szCs w:val="24"/>
        </w:rPr>
        <w:t xml:space="preserve"> </w:t>
      </w:r>
      <w:proofErr w:type="spellStart"/>
      <w:r w:rsidRPr="00D53922">
        <w:rPr>
          <w:sz w:val="24"/>
          <w:szCs w:val="24"/>
        </w:rPr>
        <w:t>appieno</w:t>
      </w:r>
      <w:proofErr w:type="spellEnd"/>
      <w:r w:rsidRPr="00D53922">
        <w:rPr>
          <w:sz w:val="24"/>
          <w:szCs w:val="24"/>
        </w:rPr>
        <w:t xml:space="preserve"> </w:t>
      </w:r>
      <w:proofErr w:type="spellStart"/>
      <w:r w:rsidRPr="00D53922">
        <w:rPr>
          <w:sz w:val="24"/>
          <w:szCs w:val="24"/>
        </w:rPr>
        <w:t>ai</w:t>
      </w:r>
      <w:proofErr w:type="spellEnd"/>
      <w:r w:rsidRPr="00D53922">
        <w:rPr>
          <w:sz w:val="24"/>
          <w:szCs w:val="24"/>
        </w:rPr>
        <w:t xml:space="preserve"> </w:t>
      </w:r>
      <w:proofErr w:type="spellStart"/>
      <w:r w:rsidRPr="00D53922">
        <w:rPr>
          <w:sz w:val="24"/>
          <w:szCs w:val="24"/>
        </w:rPr>
        <w:t>requisiti</w:t>
      </w:r>
      <w:proofErr w:type="spellEnd"/>
      <w:r w:rsidRPr="00D53922">
        <w:rPr>
          <w:sz w:val="24"/>
          <w:szCs w:val="24"/>
        </w:rPr>
        <w:t xml:space="preserve"> di </w:t>
      </w:r>
      <w:proofErr w:type="spellStart"/>
      <w:r w:rsidRPr="00D53922">
        <w:rPr>
          <w:sz w:val="24"/>
          <w:szCs w:val="24"/>
        </w:rPr>
        <w:t>legge</w:t>
      </w:r>
      <w:proofErr w:type="spellEnd"/>
      <w:r w:rsidRPr="00D53922">
        <w:rPr>
          <w:sz w:val="24"/>
          <w:szCs w:val="24"/>
        </w:rPr>
        <w:t xml:space="preserve"> in </w:t>
      </w:r>
      <w:proofErr w:type="spellStart"/>
      <w:r w:rsidRPr="00D53922">
        <w:rPr>
          <w:sz w:val="24"/>
          <w:szCs w:val="24"/>
        </w:rPr>
        <w:t>materia</w:t>
      </w:r>
      <w:proofErr w:type="spellEnd"/>
      <w:r w:rsidRPr="00D53922">
        <w:rPr>
          <w:sz w:val="24"/>
          <w:szCs w:val="24"/>
        </w:rPr>
        <w:t xml:space="preserve"> di </w:t>
      </w:r>
      <w:proofErr w:type="spellStart"/>
      <w:r w:rsidRPr="00D53922">
        <w:rPr>
          <w:sz w:val="24"/>
          <w:szCs w:val="24"/>
        </w:rPr>
        <w:t>partecipate</w:t>
      </w:r>
      <w:proofErr w:type="spellEnd"/>
      <w:r w:rsidRPr="00D53922">
        <w:rPr>
          <w:sz w:val="24"/>
          <w:szCs w:val="24"/>
        </w:rPr>
        <w:t xml:space="preserve">, </w:t>
      </w:r>
      <w:proofErr w:type="spellStart"/>
      <w:r w:rsidRPr="00D53922">
        <w:rPr>
          <w:sz w:val="24"/>
          <w:szCs w:val="24"/>
        </w:rPr>
        <w:t>senza</w:t>
      </w:r>
      <w:proofErr w:type="spellEnd"/>
      <w:r w:rsidRPr="00D53922">
        <w:rPr>
          <w:sz w:val="24"/>
          <w:szCs w:val="24"/>
        </w:rPr>
        <w:t xml:space="preserve"> </w:t>
      </w:r>
      <w:proofErr w:type="spellStart"/>
      <w:r w:rsidRPr="00D53922">
        <w:rPr>
          <w:sz w:val="24"/>
          <w:szCs w:val="24"/>
        </w:rPr>
        <w:t>rischio</w:t>
      </w:r>
      <w:proofErr w:type="spellEnd"/>
      <w:r w:rsidRPr="00D53922">
        <w:rPr>
          <w:sz w:val="24"/>
          <w:szCs w:val="24"/>
        </w:rPr>
        <w:t xml:space="preserve"> di </w:t>
      </w:r>
      <w:proofErr w:type="spellStart"/>
      <w:r w:rsidRPr="00D53922">
        <w:rPr>
          <w:sz w:val="24"/>
          <w:szCs w:val="24"/>
        </w:rPr>
        <w:t>danno</w:t>
      </w:r>
      <w:proofErr w:type="spellEnd"/>
      <w:r w:rsidRPr="00D53922">
        <w:rPr>
          <w:sz w:val="24"/>
          <w:szCs w:val="24"/>
        </w:rPr>
        <w:t xml:space="preserve"> </w:t>
      </w:r>
      <w:proofErr w:type="spellStart"/>
      <w:r w:rsidRPr="00D53922">
        <w:rPr>
          <w:sz w:val="24"/>
          <w:szCs w:val="24"/>
        </w:rPr>
        <w:t>erariale</w:t>
      </w:r>
      <w:proofErr w:type="spellEnd"/>
      <w:r w:rsidRPr="00D53922">
        <w:rPr>
          <w:sz w:val="24"/>
          <w:szCs w:val="24"/>
        </w:rPr>
        <w:t xml:space="preserve"> e al </w:t>
      </w:r>
      <w:proofErr w:type="spellStart"/>
      <w:r w:rsidRPr="00D53922">
        <w:rPr>
          <w:sz w:val="24"/>
          <w:szCs w:val="24"/>
        </w:rPr>
        <w:t>contempo</w:t>
      </w:r>
      <w:proofErr w:type="spellEnd"/>
      <w:r w:rsidRPr="00D53922">
        <w:rPr>
          <w:sz w:val="24"/>
          <w:szCs w:val="24"/>
        </w:rPr>
        <w:t xml:space="preserve"> con un </w:t>
      </w:r>
      <w:proofErr w:type="spellStart"/>
      <w:r w:rsidRPr="00D53922">
        <w:rPr>
          <w:sz w:val="24"/>
          <w:szCs w:val="24"/>
        </w:rPr>
        <w:t>ruolo</w:t>
      </w:r>
      <w:proofErr w:type="spellEnd"/>
      <w:r w:rsidRPr="00D53922">
        <w:rPr>
          <w:sz w:val="24"/>
          <w:szCs w:val="24"/>
        </w:rPr>
        <w:t xml:space="preserve"> </w:t>
      </w:r>
      <w:proofErr w:type="spellStart"/>
      <w:r w:rsidRPr="00D53922">
        <w:rPr>
          <w:sz w:val="24"/>
          <w:szCs w:val="24"/>
        </w:rPr>
        <w:t>centrale</w:t>
      </w:r>
      <w:proofErr w:type="spellEnd"/>
      <w:r w:rsidRPr="00D53922">
        <w:rPr>
          <w:sz w:val="24"/>
          <w:szCs w:val="24"/>
        </w:rPr>
        <w:t xml:space="preserve"> </w:t>
      </w:r>
      <w:proofErr w:type="spellStart"/>
      <w:r w:rsidRPr="00D53922">
        <w:rPr>
          <w:sz w:val="24"/>
          <w:szCs w:val="24"/>
        </w:rPr>
        <w:t>dell’Ente</w:t>
      </w:r>
      <w:proofErr w:type="spellEnd"/>
      <w:r w:rsidRPr="00D53922">
        <w:rPr>
          <w:sz w:val="24"/>
          <w:szCs w:val="24"/>
        </w:rPr>
        <w:t xml:space="preserve"> </w:t>
      </w:r>
      <w:proofErr w:type="spellStart"/>
      <w:r w:rsidRPr="00D53922">
        <w:rPr>
          <w:sz w:val="24"/>
          <w:szCs w:val="24"/>
        </w:rPr>
        <w:t>all’interno</w:t>
      </w:r>
      <w:proofErr w:type="spellEnd"/>
      <w:r w:rsidRPr="00D53922">
        <w:rPr>
          <w:sz w:val="24"/>
          <w:szCs w:val="24"/>
        </w:rPr>
        <w:t xml:space="preserve"> </w:t>
      </w:r>
      <w:proofErr w:type="spellStart"/>
      <w:r w:rsidRPr="00D53922">
        <w:rPr>
          <w:sz w:val="24"/>
          <w:szCs w:val="24"/>
        </w:rPr>
        <w:t>della</w:t>
      </w:r>
      <w:proofErr w:type="spellEnd"/>
      <w:r w:rsidRPr="00D53922">
        <w:rPr>
          <w:sz w:val="24"/>
          <w:szCs w:val="24"/>
        </w:rPr>
        <w:t xml:space="preserve"> </w:t>
      </w:r>
      <w:proofErr w:type="spellStart"/>
      <w:r w:rsidRPr="00D53922">
        <w:rPr>
          <w:sz w:val="24"/>
          <w:szCs w:val="24"/>
        </w:rPr>
        <w:t>compagine</w:t>
      </w:r>
      <w:proofErr w:type="spellEnd"/>
      <w:r w:rsidRPr="00D53922">
        <w:rPr>
          <w:sz w:val="24"/>
          <w:szCs w:val="24"/>
        </w:rPr>
        <w:t xml:space="preserve">, </w:t>
      </w:r>
      <w:proofErr w:type="spellStart"/>
      <w:r w:rsidRPr="00D53922">
        <w:rPr>
          <w:sz w:val="24"/>
          <w:szCs w:val="24"/>
        </w:rPr>
        <w:t>senza</w:t>
      </w:r>
      <w:proofErr w:type="spellEnd"/>
      <w:r w:rsidRPr="00D53922">
        <w:rPr>
          <w:sz w:val="24"/>
          <w:szCs w:val="24"/>
        </w:rPr>
        <w:t xml:space="preserve"> </w:t>
      </w:r>
      <w:proofErr w:type="spellStart"/>
      <w:r w:rsidRPr="00D53922">
        <w:rPr>
          <w:sz w:val="24"/>
          <w:szCs w:val="24"/>
        </w:rPr>
        <w:t>che</w:t>
      </w:r>
      <w:proofErr w:type="spellEnd"/>
      <w:r w:rsidRPr="00D53922">
        <w:rPr>
          <w:sz w:val="24"/>
          <w:szCs w:val="24"/>
        </w:rPr>
        <w:t xml:space="preserve"> </w:t>
      </w:r>
      <w:proofErr w:type="spellStart"/>
      <w:r w:rsidRPr="00D53922">
        <w:rPr>
          <w:sz w:val="24"/>
          <w:szCs w:val="24"/>
        </w:rPr>
        <w:t>però</w:t>
      </w:r>
      <w:proofErr w:type="spellEnd"/>
      <w:r w:rsidRPr="00D53922">
        <w:rPr>
          <w:sz w:val="24"/>
          <w:szCs w:val="24"/>
        </w:rPr>
        <w:t xml:space="preserve"> </w:t>
      </w:r>
      <w:proofErr w:type="spellStart"/>
      <w:r w:rsidRPr="00D53922">
        <w:rPr>
          <w:sz w:val="24"/>
          <w:szCs w:val="24"/>
        </w:rPr>
        <w:t>ciò</w:t>
      </w:r>
      <w:proofErr w:type="spellEnd"/>
      <w:r w:rsidRPr="00D53922">
        <w:rPr>
          <w:sz w:val="24"/>
          <w:szCs w:val="24"/>
        </w:rPr>
        <w:t xml:space="preserve"> </w:t>
      </w:r>
      <w:proofErr w:type="spellStart"/>
      <w:r w:rsidRPr="00D53922">
        <w:rPr>
          <w:sz w:val="24"/>
          <w:szCs w:val="24"/>
        </w:rPr>
        <w:t>rappresenti</w:t>
      </w:r>
      <w:proofErr w:type="spellEnd"/>
      <w:r w:rsidRPr="00D53922">
        <w:rPr>
          <w:sz w:val="24"/>
          <w:szCs w:val="24"/>
        </w:rPr>
        <w:t xml:space="preserve"> </w:t>
      </w:r>
      <w:proofErr w:type="spellStart"/>
      <w:r w:rsidRPr="00D53922">
        <w:rPr>
          <w:sz w:val="24"/>
          <w:szCs w:val="24"/>
        </w:rPr>
        <w:t>oneri</w:t>
      </w:r>
      <w:proofErr w:type="spellEnd"/>
      <w:r w:rsidRPr="00D53922">
        <w:rPr>
          <w:sz w:val="24"/>
          <w:szCs w:val="24"/>
        </w:rPr>
        <w:t xml:space="preserve"> di </w:t>
      </w:r>
      <w:proofErr w:type="spellStart"/>
      <w:r w:rsidRPr="00D53922">
        <w:rPr>
          <w:sz w:val="24"/>
          <w:szCs w:val="24"/>
        </w:rPr>
        <w:t>carattere</w:t>
      </w:r>
      <w:proofErr w:type="spellEnd"/>
      <w:r w:rsidRPr="00D53922">
        <w:rPr>
          <w:sz w:val="24"/>
          <w:szCs w:val="24"/>
        </w:rPr>
        <w:t xml:space="preserve"> </w:t>
      </w:r>
      <w:proofErr w:type="spellStart"/>
      <w:r w:rsidRPr="00D53922">
        <w:rPr>
          <w:sz w:val="24"/>
          <w:szCs w:val="24"/>
        </w:rPr>
        <w:t>gestionale</w:t>
      </w:r>
      <w:proofErr w:type="spellEnd"/>
      <w:r w:rsidRPr="00D53922">
        <w:rPr>
          <w:sz w:val="24"/>
          <w:szCs w:val="24"/>
        </w:rPr>
        <w:t xml:space="preserve"> </w:t>
      </w:r>
      <w:proofErr w:type="spellStart"/>
      <w:r w:rsidRPr="00D53922">
        <w:rPr>
          <w:sz w:val="24"/>
          <w:szCs w:val="24"/>
        </w:rPr>
        <w:t>ed</w:t>
      </w:r>
      <w:proofErr w:type="spellEnd"/>
      <w:r w:rsidRPr="00D53922">
        <w:rPr>
          <w:sz w:val="24"/>
          <w:szCs w:val="24"/>
        </w:rPr>
        <w:t xml:space="preserve"> </w:t>
      </w:r>
      <w:proofErr w:type="spellStart"/>
      <w:r w:rsidRPr="00D53922">
        <w:rPr>
          <w:sz w:val="24"/>
          <w:szCs w:val="24"/>
        </w:rPr>
        <w:t>economico</w:t>
      </w:r>
      <w:proofErr w:type="spellEnd"/>
      <w:r w:rsidRPr="00D53922">
        <w:rPr>
          <w:sz w:val="24"/>
          <w:szCs w:val="24"/>
        </w:rPr>
        <w:t>.</w:t>
      </w:r>
    </w:p>
    <w:p w:rsidR="00D53922" w:rsidRPr="00D53922" w:rsidRDefault="00D53922" w:rsidP="00D53922">
      <w:pPr>
        <w:widowControl/>
        <w:numPr>
          <w:ilvl w:val="0"/>
          <w:numId w:val="13"/>
        </w:numPr>
        <w:autoSpaceDE/>
        <w:autoSpaceDN/>
        <w:ind w:right="-1"/>
        <w:jc w:val="both"/>
        <w:rPr>
          <w:sz w:val="24"/>
          <w:szCs w:val="24"/>
        </w:rPr>
      </w:pPr>
      <w:proofErr w:type="spellStart"/>
      <w:r w:rsidRPr="00D53922">
        <w:rPr>
          <w:sz w:val="24"/>
          <w:szCs w:val="24"/>
        </w:rPr>
        <w:t>Contenere</w:t>
      </w:r>
      <w:proofErr w:type="spellEnd"/>
      <w:r w:rsidRPr="00D53922">
        <w:rPr>
          <w:sz w:val="24"/>
          <w:szCs w:val="24"/>
        </w:rPr>
        <w:t xml:space="preserve"> </w:t>
      </w:r>
      <w:proofErr w:type="spellStart"/>
      <w:r w:rsidRPr="00D53922">
        <w:rPr>
          <w:sz w:val="24"/>
          <w:szCs w:val="24"/>
        </w:rPr>
        <w:t>il</w:t>
      </w:r>
      <w:proofErr w:type="spellEnd"/>
      <w:r w:rsidRPr="00D53922">
        <w:rPr>
          <w:sz w:val="24"/>
          <w:szCs w:val="24"/>
        </w:rPr>
        <w:t xml:space="preserve"> </w:t>
      </w:r>
      <w:proofErr w:type="spellStart"/>
      <w:r w:rsidRPr="00D53922">
        <w:rPr>
          <w:sz w:val="24"/>
          <w:szCs w:val="24"/>
        </w:rPr>
        <w:t>costo</w:t>
      </w:r>
      <w:proofErr w:type="spellEnd"/>
      <w:r w:rsidRPr="00D53922">
        <w:rPr>
          <w:sz w:val="24"/>
          <w:szCs w:val="24"/>
        </w:rPr>
        <w:t xml:space="preserve"> </w:t>
      </w:r>
      <w:proofErr w:type="spellStart"/>
      <w:r w:rsidRPr="00D53922">
        <w:rPr>
          <w:sz w:val="24"/>
          <w:szCs w:val="24"/>
        </w:rPr>
        <w:t>energetico</w:t>
      </w:r>
      <w:proofErr w:type="spellEnd"/>
      <w:r w:rsidRPr="00D53922">
        <w:rPr>
          <w:sz w:val="24"/>
          <w:szCs w:val="24"/>
        </w:rPr>
        <w:t xml:space="preserve"> </w:t>
      </w:r>
      <w:proofErr w:type="spellStart"/>
      <w:r w:rsidRPr="00D53922">
        <w:rPr>
          <w:sz w:val="24"/>
          <w:szCs w:val="24"/>
        </w:rPr>
        <w:t>ed</w:t>
      </w:r>
      <w:proofErr w:type="spellEnd"/>
      <w:r w:rsidRPr="00D53922">
        <w:rPr>
          <w:sz w:val="24"/>
          <w:szCs w:val="24"/>
        </w:rPr>
        <w:t xml:space="preserve"> </w:t>
      </w:r>
      <w:proofErr w:type="spellStart"/>
      <w:r w:rsidRPr="00D53922">
        <w:rPr>
          <w:sz w:val="24"/>
          <w:szCs w:val="24"/>
        </w:rPr>
        <w:t>incrementare</w:t>
      </w:r>
      <w:proofErr w:type="spellEnd"/>
      <w:r w:rsidRPr="00D53922">
        <w:rPr>
          <w:sz w:val="24"/>
          <w:szCs w:val="24"/>
        </w:rPr>
        <w:t xml:space="preserve"> </w:t>
      </w:r>
      <w:proofErr w:type="spellStart"/>
      <w:r w:rsidRPr="00D53922">
        <w:rPr>
          <w:sz w:val="24"/>
          <w:szCs w:val="24"/>
        </w:rPr>
        <w:t>i</w:t>
      </w:r>
      <w:proofErr w:type="spellEnd"/>
      <w:r w:rsidRPr="00D53922">
        <w:rPr>
          <w:sz w:val="24"/>
          <w:szCs w:val="24"/>
        </w:rPr>
        <w:t xml:space="preserve"> </w:t>
      </w:r>
      <w:proofErr w:type="spellStart"/>
      <w:r w:rsidRPr="00D53922">
        <w:rPr>
          <w:sz w:val="24"/>
          <w:szCs w:val="24"/>
        </w:rPr>
        <w:t>ricavi</w:t>
      </w:r>
      <w:proofErr w:type="spellEnd"/>
      <w:r w:rsidRPr="00D53922">
        <w:rPr>
          <w:sz w:val="24"/>
          <w:szCs w:val="24"/>
        </w:rPr>
        <w:t xml:space="preserve"> </w:t>
      </w:r>
      <w:proofErr w:type="spellStart"/>
      <w:r w:rsidRPr="00D53922">
        <w:rPr>
          <w:sz w:val="24"/>
          <w:szCs w:val="24"/>
        </w:rPr>
        <w:t>dell’Ente</w:t>
      </w:r>
      <w:proofErr w:type="spellEnd"/>
    </w:p>
    <w:p w:rsidR="00D53922" w:rsidRPr="00D53922" w:rsidRDefault="00D53922" w:rsidP="00D53922">
      <w:pPr>
        <w:widowControl/>
        <w:numPr>
          <w:ilvl w:val="0"/>
          <w:numId w:val="13"/>
        </w:numPr>
        <w:autoSpaceDE/>
        <w:autoSpaceDN/>
        <w:ind w:right="-1"/>
        <w:jc w:val="both"/>
        <w:rPr>
          <w:sz w:val="24"/>
          <w:szCs w:val="24"/>
        </w:rPr>
      </w:pPr>
      <w:proofErr w:type="spellStart"/>
      <w:r w:rsidRPr="00D53922">
        <w:rPr>
          <w:sz w:val="24"/>
          <w:szCs w:val="24"/>
        </w:rPr>
        <w:t>Generare</w:t>
      </w:r>
      <w:proofErr w:type="spellEnd"/>
      <w:r w:rsidRPr="00D53922">
        <w:rPr>
          <w:sz w:val="24"/>
          <w:szCs w:val="24"/>
        </w:rPr>
        <w:t xml:space="preserve"> </w:t>
      </w:r>
      <w:proofErr w:type="spellStart"/>
      <w:r w:rsidRPr="00D53922">
        <w:rPr>
          <w:sz w:val="24"/>
          <w:szCs w:val="24"/>
        </w:rPr>
        <w:t>benefici</w:t>
      </w:r>
      <w:proofErr w:type="spellEnd"/>
      <w:r w:rsidRPr="00D53922">
        <w:rPr>
          <w:sz w:val="24"/>
          <w:szCs w:val="24"/>
        </w:rPr>
        <w:t xml:space="preserve"> </w:t>
      </w:r>
      <w:proofErr w:type="spellStart"/>
      <w:r w:rsidRPr="00D53922">
        <w:rPr>
          <w:sz w:val="24"/>
          <w:szCs w:val="24"/>
        </w:rPr>
        <w:t>reali</w:t>
      </w:r>
      <w:proofErr w:type="spellEnd"/>
      <w:r w:rsidRPr="00D53922">
        <w:rPr>
          <w:sz w:val="24"/>
          <w:szCs w:val="24"/>
        </w:rPr>
        <w:t xml:space="preserve"> per la </w:t>
      </w:r>
      <w:proofErr w:type="spellStart"/>
      <w:r w:rsidRPr="00D53922">
        <w:rPr>
          <w:sz w:val="24"/>
          <w:szCs w:val="24"/>
        </w:rPr>
        <w:t>Comunità</w:t>
      </w:r>
      <w:proofErr w:type="spellEnd"/>
      <w:r w:rsidRPr="00D53922">
        <w:rPr>
          <w:sz w:val="24"/>
          <w:szCs w:val="24"/>
        </w:rPr>
        <w:t xml:space="preserve"> e </w:t>
      </w:r>
      <w:proofErr w:type="spellStart"/>
      <w:r w:rsidRPr="00D53922">
        <w:rPr>
          <w:sz w:val="24"/>
          <w:szCs w:val="24"/>
        </w:rPr>
        <w:t>contenere</w:t>
      </w:r>
      <w:proofErr w:type="spellEnd"/>
      <w:r w:rsidRPr="00D53922">
        <w:rPr>
          <w:sz w:val="24"/>
          <w:szCs w:val="24"/>
        </w:rPr>
        <w:t xml:space="preserve"> </w:t>
      </w:r>
      <w:proofErr w:type="spellStart"/>
      <w:r w:rsidRPr="00D53922">
        <w:rPr>
          <w:sz w:val="24"/>
          <w:szCs w:val="24"/>
        </w:rPr>
        <w:t>l’impatto</w:t>
      </w:r>
      <w:proofErr w:type="spellEnd"/>
      <w:r w:rsidRPr="00D53922">
        <w:rPr>
          <w:sz w:val="24"/>
          <w:szCs w:val="24"/>
        </w:rPr>
        <w:t xml:space="preserve"> </w:t>
      </w:r>
      <w:proofErr w:type="spellStart"/>
      <w:r w:rsidRPr="00D53922">
        <w:rPr>
          <w:sz w:val="24"/>
          <w:szCs w:val="24"/>
        </w:rPr>
        <w:t>ambientale</w:t>
      </w:r>
      <w:proofErr w:type="spellEnd"/>
      <w:r w:rsidRPr="00D53922">
        <w:rPr>
          <w:sz w:val="24"/>
          <w:szCs w:val="24"/>
        </w:rPr>
        <w:t>.</w:t>
      </w:r>
    </w:p>
    <w:p w:rsidR="00D53922" w:rsidRPr="00D53922" w:rsidRDefault="00D53922" w:rsidP="00D53922">
      <w:pPr>
        <w:widowControl/>
        <w:numPr>
          <w:ilvl w:val="0"/>
          <w:numId w:val="13"/>
        </w:numPr>
        <w:autoSpaceDE/>
        <w:autoSpaceDN/>
        <w:ind w:right="-1"/>
        <w:jc w:val="both"/>
        <w:rPr>
          <w:sz w:val="24"/>
          <w:szCs w:val="24"/>
          <w:u w:val="single"/>
        </w:rPr>
      </w:pPr>
      <w:proofErr w:type="spellStart"/>
      <w:r w:rsidRPr="00D53922">
        <w:rPr>
          <w:sz w:val="24"/>
          <w:szCs w:val="24"/>
          <w:u w:val="single"/>
        </w:rPr>
        <w:t>Servizio</w:t>
      </w:r>
      <w:proofErr w:type="spellEnd"/>
      <w:r w:rsidRPr="00D53922">
        <w:rPr>
          <w:sz w:val="24"/>
          <w:szCs w:val="24"/>
          <w:u w:val="single"/>
        </w:rPr>
        <w:t xml:space="preserve"> </w:t>
      </w:r>
      <w:proofErr w:type="spellStart"/>
      <w:r w:rsidRPr="00D53922">
        <w:rPr>
          <w:sz w:val="24"/>
          <w:szCs w:val="24"/>
          <w:u w:val="single"/>
        </w:rPr>
        <w:t>Amministrativo</w:t>
      </w:r>
      <w:proofErr w:type="spellEnd"/>
      <w:r w:rsidRPr="00D53922">
        <w:rPr>
          <w:sz w:val="24"/>
          <w:szCs w:val="24"/>
          <w:u w:val="single"/>
        </w:rPr>
        <w:t>/Legale</w:t>
      </w:r>
    </w:p>
    <w:p w:rsidR="00D53922" w:rsidRPr="00D53922" w:rsidRDefault="00D53922" w:rsidP="00D53922">
      <w:pPr>
        <w:overflowPunct w:val="0"/>
        <w:adjustRightInd w:val="0"/>
        <w:ind w:left="708"/>
        <w:jc w:val="both"/>
        <w:textAlignment w:val="baseline"/>
        <w:rPr>
          <w:color w:val="000000"/>
          <w:sz w:val="24"/>
          <w:szCs w:val="24"/>
        </w:rPr>
      </w:pPr>
      <w:proofErr w:type="spellStart"/>
      <w:r w:rsidRPr="00D53922">
        <w:rPr>
          <w:color w:val="000000"/>
          <w:sz w:val="24"/>
          <w:szCs w:val="24"/>
        </w:rPr>
        <w:t>Svolgimento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dell’elaborazione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delle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tracce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degli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atti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necessari</w:t>
      </w:r>
      <w:proofErr w:type="spellEnd"/>
      <w:r w:rsidRPr="00D53922">
        <w:rPr>
          <w:color w:val="000000"/>
          <w:sz w:val="24"/>
          <w:szCs w:val="24"/>
        </w:rPr>
        <w:t xml:space="preserve"> al </w:t>
      </w:r>
      <w:proofErr w:type="spellStart"/>
      <w:r w:rsidRPr="00D53922">
        <w:rPr>
          <w:color w:val="000000"/>
          <w:sz w:val="24"/>
          <w:szCs w:val="24"/>
        </w:rPr>
        <w:t>compimento</w:t>
      </w:r>
      <w:proofErr w:type="spellEnd"/>
      <w:r w:rsidRPr="00D53922">
        <w:rPr>
          <w:color w:val="000000"/>
          <w:sz w:val="24"/>
          <w:szCs w:val="24"/>
        </w:rPr>
        <w:t xml:space="preserve"> del </w:t>
      </w:r>
      <w:proofErr w:type="spellStart"/>
      <w:r w:rsidRPr="00D53922">
        <w:rPr>
          <w:color w:val="000000"/>
          <w:sz w:val="24"/>
          <w:szCs w:val="24"/>
        </w:rPr>
        <w:t>servizio</w:t>
      </w:r>
      <w:proofErr w:type="spellEnd"/>
      <w:r w:rsidRPr="00D53922">
        <w:rPr>
          <w:color w:val="000000"/>
          <w:sz w:val="24"/>
          <w:szCs w:val="24"/>
        </w:rPr>
        <w:t xml:space="preserve"> e </w:t>
      </w:r>
      <w:proofErr w:type="spellStart"/>
      <w:r w:rsidRPr="00D53922">
        <w:rPr>
          <w:color w:val="000000"/>
          <w:sz w:val="24"/>
          <w:szCs w:val="24"/>
        </w:rPr>
        <w:t>verrà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fornito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supporto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durante</w:t>
      </w:r>
      <w:proofErr w:type="spellEnd"/>
      <w:r w:rsidRPr="00D53922">
        <w:rPr>
          <w:color w:val="000000"/>
          <w:sz w:val="24"/>
          <w:szCs w:val="24"/>
        </w:rPr>
        <w:t xml:space="preserve"> le </w:t>
      </w:r>
      <w:proofErr w:type="spellStart"/>
      <w:r w:rsidRPr="00D53922">
        <w:rPr>
          <w:color w:val="000000"/>
          <w:sz w:val="24"/>
          <w:szCs w:val="24"/>
        </w:rPr>
        <w:t>assemblee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pubbliche</w:t>
      </w:r>
      <w:proofErr w:type="spellEnd"/>
      <w:r w:rsidRPr="00D53922">
        <w:rPr>
          <w:color w:val="000000"/>
          <w:sz w:val="24"/>
          <w:szCs w:val="24"/>
        </w:rPr>
        <w:t xml:space="preserve"> per </w:t>
      </w:r>
      <w:proofErr w:type="spellStart"/>
      <w:r w:rsidRPr="00D53922">
        <w:rPr>
          <w:color w:val="000000"/>
          <w:sz w:val="24"/>
          <w:szCs w:val="24"/>
        </w:rPr>
        <w:t>l’Amministrazione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Comunale</w:t>
      </w:r>
      <w:proofErr w:type="spellEnd"/>
      <w:r w:rsidRPr="00D53922">
        <w:rPr>
          <w:color w:val="000000"/>
          <w:sz w:val="24"/>
          <w:szCs w:val="24"/>
        </w:rPr>
        <w:t>:</w:t>
      </w:r>
    </w:p>
    <w:p w:rsidR="00D53922" w:rsidRPr="00D53922" w:rsidRDefault="00D53922" w:rsidP="00D53922">
      <w:pPr>
        <w:pStyle w:val="Paragrafoelenco"/>
        <w:widowControl/>
        <w:numPr>
          <w:ilvl w:val="0"/>
          <w:numId w:val="11"/>
        </w:numPr>
        <w:overflowPunct w:val="0"/>
        <w:adjustRightInd w:val="0"/>
        <w:spacing w:line="276" w:lineRule="auto"/>
        <w:ind w:right="0"/>
        <w:textAlignment w:val="baseline"/>
        <w:rPr>
          <w:color w:val="000000"/>
          <w:sz w:val="24"/>
          <w:szCs w:val="24"/>
        </w:rPr>
      </w:pPr>
      <w:proofErr w:type="spellStart"/>
      <w:r w:rsidRPr="00D53922">
        <w:rPr>
          <w:color w:val="000000"/>
          <w:sz w:val="24"/>
          <w:szCs w:val="24"/>
        </w:rPr>
        <w:t>Delibere</w:t>
      </w:r>
      <w:proofErr w:type="spellEnd"/>
      <w:r w:rsidRPr="00D53922">
        <w:rPr>
          <w:color w:val="000000"/>
          <w:sz w:val="24"/>
          <w:szCs w:val="24"/>
        </w:rPr>
        <w:t xml:space="preserve"> di </w:t>
      </w:r>
      <w:proofErr w:type="spellStart"/>
      <w:r w:rsidRPr="00D53922">
        <w:rPr>
          <w:color w:val="000000"/>
          <w:sz w:val="24"/>
          <w:szCs w:val="24"/>
        </w:rPr>
        <w:t>consiglio</w:t>
      </w:r>
      <w:proofErr w:type="spellEnd"/>
    </w:p>
    <w:p w:rsidR="00D53922" w:rsidRPr="00D53922" w:rsidRDefault="00D53922" w:rsidP="00D53922">
      <w:pPr>
        <w:pStyle w:val="Paragrafoelenco"/>
        <w:widowControl/>
        <w:numPr>
          <w:ilvl w:val="0"/>
          <w:numId w:val="11"/>
        </w:numPr>
        <w:overflowPunct w:val="0"/>
        <w:adjustRightInd w:val="0"/>
        <w:spacing w:line="276" w:lineRule="auto"/>
        <w:ind w:right="0"/>
        <w:textAlignment w:val="baseline"/>
        <w:rPr>
          <w:color w:val="000000"/>
          <w:sz w:val="24"/>
          <w:szCs w:val="24"/>
        </w:rPr>
      </w:pPr>
      <w:proofErr w:type="spellStart"/>
      <w:r w:rsidRPr="00D53922">
        <w:rPr>
          <w:color w:val="000000"/>
          <w:sz w:val="24"/>
          <w:szCs w:val="24"/>
        </w:rPr>
        <w:t>Delibere</w:t>
      </w:r>
      <w:proofErr w:type="spellEnd"/>
      <w:r w:rsidRPr="00D53922">
        <w:rPr>
          <w:color w:val="000000"/>
          <w:sz w:val="24"/>
          <w:szCs w:val="24"/>
        </w:rPr>
        <w:t xml:space="preserve"> di </w:t>
      </w:r>
      <w:proofErr w:type="spellStart"/>
      <w:r w:rsidRPr="00D53922">
        <w:rPr>
          <w:color w:val="000000"/>
          <w:sz w:val="24"/>
          <w:szCs w:val="24"/>
        </w:rPr>
        <w:t>giunta</w:t>
      </w:r>
      <w:proofErr w:type="spellEnd"/>
    </w:p>
    <w:p w:rsidR="00D53922" w:rsidRPr="00D53922" w:rsidRDefault="00D53922" w:rsidP="00D53922">
      <w:pPr>
        <w:pStyle w:val="Paragrafoelenco"/>
        <w:widowControl/>
        <w:numPr>
          <w:ilvl w:val="0"/>
          <w:numId w:val="11"/>
        </w:numPr>
        <w:overflowPunct w:val="0"/>
        <w:adjustRightInd w:val="0"/>
        <w:spacing w:line="276" w:lineRule="auto"/>
        <w:ind w:right="0"/>
        <w:textAlignment w:val="baseline"/>
        <w:rPr>
          <w:color w:val="000000"/>
          <w:sz w:val="24"/>
          <w:szCs w:val="24"/>
        </w:rPr>
      </w:pPr>
      <w:r w:rsidRPr="00D53922">
        <w:rPr>
          <w:color w:val="000000"/>
          <w:sz w:val="24"/>
          <w:szCs w:val="24"/>
        </w:rPr>
        <w:t xml:space="preserve">Determine di </w:t>
      </w:r>
      <w:proofErr w:type="spellStart"/>
      <w:r w:rsidRPr="00D53922">
        <w:rPr>
          <w:color w:val="000000"/>
          <w:sz w:val="24"/>
          <w:szCs w:val="24"/>
        </w:rPr>
        <w:t>affidamento</w:t>
      </w:r>
      <w:proofErr w:type="spellEnd"/>
    </w:p>
    <w:p w:rsidR="00D53922" w:rsidRPr="00D53922" w:rsidRDefault="00D53922" w:rsidP="00D53922">
      <w:pPr>
        <w:pStyle w:val="Paragrafoelenco"/>
        <w:widowControl/>
        <w:numPr>
          <w:ilvl w:val="0"/>
          <w:numId w:val="11"/>
        </w:numPr>
        <w:overflowPunct w:val="0"/>
        <w:adjustRightInd w:val="0"/>
        <w:spacing w:line="276" w:lineRule="auto"/>
        <w:ind w:right="0"/>
        <w:textAlignment w:val="baseline"/>
        <w:rPr>
          <w:color w:val="000000"/>
          <w:sz w:val="24"/>
          <w:szCs w:val="24"/>
        </w:rPr>
      </w:pPr>
      <w:proofErr w:type="spellStart"/>
      <w:r w:rsidRPr="00D53922">
        <w:rPr>
          <w:color w:val="000000"/>
          <w:sz w:val="24"/>
          <w:szCs w:val="24"/>
        </w:rPr>
        <w:t>Statuti</w:t>
      </w:r>
      <w:proofErr w:type="spellEnd"/>
    </w:p>
    <w:p w:rsidR="00D53922" w:rsidRPr="00D53922" w:rsidRDefault="00D53922" w:rsidP="00D53922">
      <w:pPr>
        <w:pStyle w:val="Paragrafoelenco"/>
        <w:widowControl/>
        <w:numPr>
          <w:ilvl w:val="0"/>
          <w:numId w:val="11"/>
        </w:numPr>
        <w:overflowPunct w:val="0"/>
        <w:adjustRightInd w:val="0"/>
        <w:spacing w:line="276" w:lineRule="auto"/>
        <w:ind w:right="0"/>
        <w:textAlignment w:val="baseline"/>
        <w:rPr>
          <w:color w:val="000000"/>
          <w:sz w:val="24"/>
          <w:szCs w:val="24"/>
        </w:rPr>
      </w:pPr>
      <w:proofErr w:type="spellStart"/>
      <w:r w:rsidRPr="00D53922">
        <w:rPr>
          <w:color w:val="000000"/>
          <w:sz w:val="24"/>
          <w:szCs w:val="24"/>
        </w:rPr>
        <w:t>Avvisi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pubblici</w:t>
      </w:r>
      <w:proofErr w:type="spellEnd"/>
      <w:r w:rsidRPr="00D53922">
        <w:rPr>
          <w:color w:val="000000"/>
          <w:sz w:val="24"/>
          <w:szCs w:val="24"/>
        </w:rPr>
        <w:t xml:space="preserve"> per </w:t>
      </w:r>
      <w:proofErr w:type="spellStart"/>
      <w:r w:rsidRPr="00D53922">
        <w:rPr>
          <w:color w:val="000000"/>
          <w:sz w:val="24"/>
          <w:szCs w:val="24"/>
        </w:rPr>
        <w:t>manifestazione</w:t>
      </w:r>
      <w:proofErr w:type="spellEnd"/>
      <w:r w:rsidRPr="00D53922">
        <w:rPr>
          <w:color w:val="000000"/>
          <w:sz w:val="24"/>
          <w:szCs w:val="24"/>
        </w:rPr>
        <w:t xml:space="preserve"> di </w:t>
      </w:r>
      <w:proofErr w:type="spellStart"/>
      <w:r w:rsidRPr="00D53922">
        <w:rPr>
          <w:color w:val="000000"/>
          <w:sz w:val="24"/>
          <w:szCs w:val="24"/>
        </w:rPr>
        <w:t>interesse</w:t>
      </w:r>
      <w:proofErr w:type="spellEnd"/>
    </w:p>
    <w:p w:rsidR="00D53922" w:rsidRPr="00D53922" w:rsidRDefault="00D53922" w:rsidP="00D53922">
      <w:pPr>
        <w:pStyle w:val="Paragrafoelenco"/>
        <w:widowControl/>
        <w:numPr>
          <w:ilvl w:val="0"/>
          <w:numId w:val="11"/>
        </w:numPr>
        <w:overflowPunct w:val="0"/>
        <w:adjustRightInd w:val="0"/>
        <w:spacing w:line="276" w:lineRule="auto"/>
        <w:ind w:right="0"/>
        <w:textAlignment w:val="baseline"/>
        <w:rPr>
          <w:color w:val="000000"/>
          <w:sz w:val="24"/>
          <w:szCs w:val="24"/>
        </w:rPr>
      </w:pPr>
      <w:proofErr w:type="spellStart"/>
      <w:r w:rsidRPr="00D53922">
        <w:rPr>
          <w:color w:val="000000"/>
          <w:sz w:val="24"/>
          <w:szCs w:val="24"/>
        </w:rPr>
        <w:t>Lettere</w:t>
      </w:r>
      <w:proofErr w:type="spellEnd"/>
      <w:r w:rsidRPr="00D53922">
        <w:rPr>
          <w:color w:val="000000"/>
          <w:sz w:val="24"/>
          <w:szCs w:val="24"/>
        </w:rPr>
        <w:t xml:space="preserve"> di </w:t>
      </w:r>
      <w:proofErr w:type="spellStart"/>
      <w:r w:rsidRPr="00D53922">
        <w:rPr>
          <w:color w:val="000000"/>
          <w:sz w:val="24"/>
          <w:szCs w:val="24"/>
        </w:rPr>
        <w:t>adesione</w:t>
      </w:r>
      <w:proofErr w:type="spellEnd"/>
    </w:p>
    <w:p w:rsidR="00D53922" w:rsidRPr="00D53922" w:rsidRDefault="00D53922" w:rsidP="00D53922">
      <w:pPr>
        <w:pStyle w:val="Paragrafoelenco"/>
        <w:widowControl/>
        <w:numPr>
          <w:ilvl w:val="0"/>
          <w:numId w:val="11"/>
        </w:numPr>
        <w:overflowPunct w:val="0"/>
        <w:adjustRightInd w:val="0"/>
        <w:spacing w:line="276" w:lineRule="auto"/>
        <w:ind w:right="0"/>
        <w:textAlignment w:val="baseline"/>
        <w:rPr>
          <w:color w:val="000000"/>
          <w:sz w:val="24"/>
          <w:szCs w:val="24"/>
        </w:rPr>
      </w:pPr>
      <w:proofErr w:type="spellStart"/>
      <w:r w:rsidRPr="00D53922">
        <w:rPr>
          <w:color w:val="000000"/>
          <w:sz w:val="24"/>
          <w:szCs w:val="24"/>
        </w:rPr>
        <w:t>Predisposizione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atti</w:t>
      </w:r>
      <w:proofErr w:type="spellEnd"/>
      <w:r w:rsidRPr="00D53922">
        <w:rPr>
          <w:color w:val="000000"/>
          <w:sz w:val="24"/>
          <w:szCs w:val="24"/>
        </w:rPr>
        <w:t xml:space="preserve"> per la </w:t>
      </w:r>
      <w:proofErr w:type="spellStart"/>
      <w:r w:rsidRPr="00D53922">
        <w:rPr>
          <w:color w:val="000000"/>
          <w:sz w:val="24"/>
          <w:szCs w:val="24"/>
        </w:rPr>
        <w:t>pubblicazione</w:t>
      </w:r>
      <w:proofErr w:type="spellEnd"/>
      <w:r w:rsidRPr="00D53922">
        <w:rPr>
          <w:color w:val="000000"/>
          <w:sz w:val="24"/>
          <w:szCs w:val="24"/>
        </w:rPr>
        <w:t xml:space="preserve"> di </w:t>
      </w:r>
      <w:proofErr w:type="spellStart"/>
      <w:r w:rsidRPr="00D53922">
        <w:rPr>
          <w:color w:val="000000"/>
          <w:sz w:val="24"/>
          <w:szCs w:val="24"/>
        </w:rPr>
        <w:t>gare</w:t>
      </w:r>
      <w:proofErr w:type="spellEnd"/>
    </w:p>
    <w:p w:rsidR="00D53922" w:rsidRPr="00D53922" w:rsidRDefault="00D53922" w:rsidP="00D53922">
      <w:pPr>
        <w:pStyle w:val="Paragrafoelenco"/>
        <w:widowControl/>
        <w:numPr>
          <w:ilvl w:val="0"/>
          <w:numId w:val="11"/>
        </w:numPr>
        <w:overflowPunct w:val="0"/>
        <w:adjustRightInd w:val="0"/>
        <w:spacing w:line="276" w:lineRule="auto"/>
        <w:ind w:right="0"/>
        <w:textAlignment w:val="baseline"/>
        <w:rPr>
          <w:color w:val="000000"/>
          <w:sz w:val="24"/>
          <w:szCs w:val="24"/>
        </w:rPr>
      </w:pPr>
      <w:proofErr w:type="spellStart"/>
      <w:r w:rsidRPr="00D53922">
        <w:rPr>
          <w:color w:val="000000"/>
          <w:sz w:val="24"/>
          <w:szCs w:val="24"/>
        </w:rPr>
        <w:t>Atti</w:t>
      </w:r>
      <w:proofErr w:type="spellEnd"/>
      <w:r w:rsidRPr="00D53922">
        <w:rPr>
          <w:color w:val="000000"/>
          <w:sz w:val="24"/>
          <w:szCs w:val="24"/>
        </w:rPr>
        <w:t xml:space="preserve"> di </w:t>
      </w:r>
      <w:proofErr w:type="spellStart"/>
      <w:r w:rsidRPr="00D53922">
        <w:rPr>
          <w:color w:val="000000"/>
          <w:sz w:val="24"/>
          <w:szCs w:val="24"/>
        </w:rPr>
        <w:t>assegnazione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gare</w:t>
      </w:r>
      <w:proofErr w:type="spellEnd"/>
    </w:p>
    <w:p w:rsidR="00D53922" w:rsidRPr="00D53922" w:rsidRDefault="00D53922" w:rsidP="00D53922">
      <w:pPr>
        <w:widowControl/>
        <w:numPr>
          <w:ilvl w:val="0"/>
          <w:numId w:val="13"/>
        </w:numPr>
        <w:autoSpaceDE/>
        <w:autoSpaceDN/>
        <w:ind w:right="-1"/>
        <w:jc w:val="both"/>
        <w:rPr>
          <w:sz w:val="24"/>
          <w:szCs w:val="24"/>
          <w:u w:val="single"/>
        </w:rPr>
      </w:pPr>
      <w:proofErr w:type="spellStart"/>
      <w:r w:rsidRPr="00D53922">
        <w:rPr>
          <w:sz w:val="24"/>
          <w:szCs w:val="24"/>
          <w:u w:val="single"/>
        </w:rPr>
        <w:t>Servizio</w:t>
      </w:r>
      <w:proofErr w:type="spellEnd"/>
      <w:r w:rsidRPr="00D53922">
        <w:rPr>
          <w:sz w:val="24"/>
          <w:szCs w:val="24"/>
          <w:u w:val="single"/>
        </w:rPr>
        <w:t xml:space="preserve"> Tecnico-</w:t>
      </w:r>
      <w:proofErr w:type="spellStart"/>
      <w:r w:rsidRPr="00D53922">
        <w:rPr>
          <w:sz w:val="24"/>
          <w:szCs w:val="24"/>
          <w:u w:val="single"/>
        </w:rPr>
        <w:t>Ingegneristico</w:t>
      </w:r>
      <w:proofErr w:type="spellEnd"/>
    </w:p>
    <w:p w:rsidR="00D53922" w:rsidRPr="00D53922" w:rsidRDefault="00D53922" w:rsidP="00D53922">
      <w:pPr>
        <w:overflowPunct w:val="0"/>
        <w:adjustRightInd w:val="0"/>
        <w:ind w:left="708"/>
        <w:jc w:val="both"/>
        <w:textAlignment w:val="baseline"/>
        <w:rPr>
          <w:color w:val="000000"/>
          <w:sz w:val="24"/>
          <w:szCs w:val="24"/>
        </w:rPr>
      </w:pPr>
      <w:proofErr w:type="spellStart"/>
      <w:r w:rsidRPr="00D53922">
        <w:rPr>
          <w:color w:val="000000"/>
          <w:sz w:val="24"/>
          <w:szCs w:val="24"/>
        </w:rPr>
        <w:t>Supporto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tecnica-ingegneristica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volta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alla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rilevazione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dei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siti</w:t>
      </w:r>
      <w:proofErr w:type="spellEnd"/>
      <w:r w:rsidRPr="00D53922">
        <w:rPr>
          <w:color w:val="000000"/>
          <w:sz w:val="24"/>
          <w:szCs w:val="24"/>
        </w:rPr>
        <w:t xml:space="preserve"> in cui </w:t>
      </w:r>
      <w:proofErr w:type="spellStart"/>
      <w:r w:rsidRPr="00D53922">
        <w:rPr>
          <w:color w:val="000000"/>
          <w:sz w:val="24"/>
          <w:szCs w:val="24"/>
        </w:rPr>
        <w:t>l’Amministrazione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intende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realizzare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gli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impianti</w:t>
      </w:r>
      <w:proofErr w:type="spellEnd"/>
      <w:r w:rsidRPr="00D53922">
        <w:rPr>
          <w:color w:val="000000"/>
          <w:sz w:val="24"/>
          <w:szCs w:val="24"/>
        </w:rPr>
        <w:t xml:space="preserve"> di </w:t>
      </w:r>
      <w:proofErr w:type="spellStart"/>
      <w:r w:rsidRPr="00D53922">
        <w:rPr>
          <w:color w:val="000000"/>
          <w:sz w:val="24"/>
          <w:szCs w:val="24"/>
        </w:rPr>
        <w:t>produzione</w:t>
      </w:r>
      <w:proofErr w:type="spellEnd"/>
      <w:r w:rsidRPr="00D53922">
        <w:rPr>
          <w:color w:val="000000"/>
          <w:sz w:val="24"/>
          <w:szCs w:val="24"/>
        </w:rPr>
        <w:t xml:space="preserve"> di </w:t>
      </w:r>
      <w:proofErr w:type="spellStart"/>
      <w:r w:rsidRPr="00D53922">
        <w:rPr>
          <w:color w:val="000000"/>
          <w:sz w:val="24"/>
          <w:szCs w:val="24"/>
        </w:rPr>
        <w:t>energia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rinnovabile</w:t>
      </w:r>
      <w:proofErr w:type="spellEnd"/>
      <w:r w:rsidRPr="00D53922">
        <w:rPr>
          <w:color w:val="000000"/>
          <w:sz w:val="24"/>
          <w:szCs w:val="24"/>
        </w:rPr>
        <w:t xml:space="preserve">. Tale </w:t>
      </w:r>
      <w:proofErr w:type="spellStart"/>
      <w:r w:rsidRPr="00D53922">
        <w:rPr>
          <w:color w:val="000000"/>
          <w:sz w:val="24"/>
          <w:szCs w:val="24"/>
        </w:rPr>
        <w:t>funzione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dovrà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essere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espletata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entro</w:t>
      </w:r>
      <w:proofErr w:type="spellEnd"/>
      <w:r w:rsidRPr="00D53922">
        <w:rPr>
          <w:color w:val="000000"/>
          <w:sz w:val="24"/>
          <w:szCs w:val="24"/>
        </w:rPr>
        <w:t xml:space="preserve"> la </w:t>
      </w:r>
      <w:proofErr w:type="spellStart"/>
      <w:r w:rsidRPr="00D53922">
        <w:rPr>
          <w:color w:val="000000"/>
          <w:sz w:val="24"/>
          <w:szCs w:val="24"/>
        </w:rPr>
        <w:t>convocazione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della</w:t>
      </w:r>
      <w:proofErr w:type="spellEnd"/>
      <w:r w:rsidRPr="00D53922">
        <w:rPr>
          <w:color w:val="000000"/>
          <w:sz w:val="24"/>
          <w:szCs w:val="24"/>
        </w:rPr>
        <w:t xml:space="preserve"> prima </w:t>
      </w:r>
      <w:proofErr w:type="spellStart"/>
      <w:r w:rsidRPr="00D53922">
        <w:rPr>
          <w:color w:val="000000"/>
          <w:sz w:val="24"/>
          <w:szCs w:val="24"/>
        </w:rPr>
        <w:t>assemblea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pubblica</w:t>
      </w:r>
      <w:proofErr w:type="spellEnd"/>
      <w:r w:rsidRPr="00D53922">
        <w:rPr>
          <w:color w:val="000000"/>
          <w:sz w:val="24"/>
          <w:szCs w:val="24"/>
        </w:rPr>
        <w:t>.</w:t>
      </w:r>
    </w:p>
    <w:p w:rsidR="00D53922" w:rsidRPr="00D53922" w:rsidRDefault="00D53922" w:rsidP="00D53922">
      <w:pPr>
        <w:widowControl/>
        <w:numPr>
          <w:ilvl w:val="0"/>
          <w:numId w:val="13"/>
        </w:numPr>
        <w:autoSpaceDE/>
        <w:autoSpaceDN/>
        <w:ind w:right="-1"/>
        <w:jc w:val="both"/>
        <w:rPr>
          <w:color w:val="000000"/>
          <w:sz w:val="24"/>
          <w:szCs w:val="24"/>
        </w:rPr>
      </w:pPr>
      <w:proofErr w:type="spellStart"/>
      <w:r w:rsidRPr="00D53922">
        <w:rPr>
          <w:color w:val="000000"/>
          <w:sz w:val="24"/>
          <w:szCs w:val="24"/>
        </w:rPr>
        <w:t>Svolgere</w:t>
      </w:r>
      <w:proofErr w:type="spellEnd"/>
      <w:r w:rsidRPr="00D53922">
        <w:rPr>
          <w:color w:val="000000"/>
          <w:sz w:val="24"/>
          <w:szCs w:val="24"/>
        </w:rPr>
        <w:t xml:space="preserve"> la </w:t>
      </w:r>
      <w:proofErr w:type="spellStart"/>
      <w:r w:rsidRPr="00D53922">
        <w:rPr>
          <w:color w:val="000000"/>
          <w:sz w:val="24"/>
          <w:szCs w:val="24"/>
        </w:rPr>
        <w:t>funzione</w:t>
      </w:r>
      <w:proofErr w:type="spellEnd"/>
      <w:r w:rsidRPr="00D53922">
        <w:rPr>
          <w:color w:val="000000"/>
          <w:sz w:val="24"/>
          <w:szCs w:val="24"/>
        </w:rPr>
        <w:t xml:space="preserve"> di advisor in </w:t>
      </w:r>
      <w:proofErr w:type="spellStart"/>
      <w:r w:rsidRPr="00D53922">
        <w:rPr>
          <w:color w:val="000000"/>
          <w:sz w:val="24"/>
          <w:szCs w:val="24"/>
        </w:rPr>
        <w:t>relazione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all’interfaccia</w:t>
      </w:r>
      <w:proofErr w:type="spellEnd"/>
      <w:r w:rsidRPr="00D53922">
        <w:rPr>
          <w:color w:val="000000"/>
          <w:sz w:val="24"/>
          <w:szCs w:val="24"/>
        </w:rPr>
        <w:t xml:space="preserve"> per </w:t>
      </w:r>
      <w:proofErr w:type="spellStart"/>
      <w:r w:rsidRPr="00D53922">
        <w:rPr>
          <w:color w:val="000000"/>
          <w:sz w:val="24"/>
          <w:szCs w:val="24"/>
        </w:rPr>
        <w:t>conto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dell’Ente</w:t>
      </w:r>
      <w:proofErr w:type="spellEnd"/>
      <w:r w:rsidRPr="00D53922">
        <w:rPr>
          <w:color w:val="000000"/>
          <w:sz w:val="24"/>
          <w:szCs w:val="24"/>
        </w:rPr>
        <w:t xml:space="preserve"> con </w:t>
      </w:r>
      <w:proofErr w:type="spellStart"/>
      <w:r w:rsidRPr="00D53922">
        <w:rPr>
          <w:color w:val="000000"/>
          <w:sz w:val="24"/>
          <w:szCs w:val="24"/>
        </w:rPr>
        <w:t>gli</w:t>
      </w:r>
      <w:proofErr w:type="spellEnd"/>
      <w:r w:rsidRPr="00D53922">
        <w:rPr>
          <w:color w:val="000000"/>
          <w:sz w:val="24"/>
          <w:szCs w:val="24"/>
        </w:rPr>
        <w:t xml:space="preserve"> stakeholders, </w:t>
      </w:r>
      <w:proofErr w:type="spellStart"/>
      <w:r w:rsidRPr="00D53922">
        <w:rPr>
          <w:color w:val="000000"/>
          <w:sz w:val="24"/>
          <w:szCs w:val="24"/>
        </w:rPr>
        <w:t>pubblici</w:t>
      </w:r>
      <w:proofErr w:type="spellEnd"/>
      <w:r w:rsidRPr="00D53922">
        <w:rPr>
          <w:color w:val="000000"/>
          <w:sz w:val="24"/>
          <w:szCs w:val="24"/>
        </w:rPr>
        <w:t xml:space="preserve"> e </w:t>
      </w:r>
      <w:proofErr w:type="spellStart"/>
      <w:r w:rsidRPr="00D53922">
        <w:rPr>
          <w:color w:val="000000"/>
          <w:sz w:val="24"/>
          <w:szCs w:val="24"/>
        </w:rPr>
        <w:t>privati</w:t>
      </w:r>
      <w:proofErr w:type="spellEnd"/>
      <w:r w:rsidRPr="00D53922">
        <w:rPr>
          <w:color w:val="000000"/>
          <w:sz w:val="24"/>
          <w:szCs w:val="24"/>
        </w:rPr>
        <w:t xml:space="preserve">, al fine di </w:t>
      </w:r>
      <w:proofErr w:type="spellStart"/>
      <w:r w:rsidRPr="00D53922">
        <w:rPr>
          <w:color w:val="000000"/>
          <w:sz w:val="24"/>
          <w:szCs w:val="24"/>
        </w:rPr>
        <w:t>attrarre</w:t>
      </w:r>
      <w:proofErr w:type="spellEnd"/>
      <w:r w:rsidRPr="00D53922">
        <w:rPr>
          <w:color w:val="000000"/>
          <w:sz w:val="24"/>
          <w:szCs w:val="24"/>
        </w:rPr>
        <w:t xml:space="preserve"> e </w:t>
      </w:r>
      <w:proofErr w:type="spellStart"/>
      <w:r w:rsidRPr="00D53922">
        <w:rPr>
          <w:color w:val="000000"/>
          <w:sz w:val="24"/>
          <w:szCs w:val="24"/>
        </w:rPr>
        <w:t>dialogare</w:t>
      </w:r>
      <w:proofErr w:type="spellEnd"/>
      <w:r w:rsidRPr="00D53922">
        <w:rPr>
          <w:color w:val="000000"/>
          <w:sz w:val="24"/>
          <w:szCs w:val="24"/>
        </w:rPr>
        <w:t xml:space="preserve"> con </w:t>
      </w:r>
      <w:proofErr w:type="spellStart"/>
      <w:r w:rsidRPr="00D53922">
        <w:rPr>
          <w:color w:val="000000"/>
          <w:sz w:val="24"/>
          <w:szCs w:val="24"/>
        </w:rPr>
        <w:t>investitori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credibili</w:t>
      </w:r>
      <w:proofErr w:type="spellEnd"/>
      <w:r w:rsidRPr="00D53922">
        <w:rPr>
          <w:color w:val="000000"/>
          <w:sz w:val="24"/>
          <w:szCs w:val="24"/>
        </w:rPr>
        <w:t xml:space="preserve">, </w:t>
      </w:r>
      <w:proofErr w:type="spellStart"/>
      <w:r w:rsidRPr="00D53922">
        <w:rPr>
          <w:color w:val="000000"/>
          <w:sz w:val="24"/>
          <w:szCs w:val="24"/>
        </w:rPr>
        <w:t>intenzionati</w:t>
      </w:r>
      <w:proofErr w:type="spellEnd"/>
      <w:r w:rsidRPr="00D53922">
        <w:rPr>
          <w:color w:val="000000"/>
          <w:sz w:val="24"/>
          <w:szCs w:val="24"/>
        </w:rPr>
        <w:t xml:space="preserve"> a </w:t>
      </w:r>
      <w:proofErr w:type="spellStart"/>
      <w:r w:rsidRPr="00D53922">
        <w:rPr>
          <w:color w:val="000000"/>
          <w:sz w:val="24"/>
          <w:szCs w:val="24"/>
        </w:rPr>
        <w:t>proficue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forme</w:t>
      </w:r>
      <w:proofErr w:type="spellEnd"/>
      <w:r w:rsidRPr="00D53922">
        <w:rPr>
          <w:color w:val="000000"/>
          <w:sz w:val="24"/>
          <w:szCs w:val="24"/>
        </w:rPr>
        <w:t xml:space="preserve"> di </w:t>
      </w:r>
      <w:proofErr w:type="spellStart"/>
      <w:r w:rsidRPr="00D53922">
        <w:rPr>
          <w:color w:val="000000"/>
          <w:sz w:val="24"/>
          <w:szCs w:val="24"/>
        </w:rPr>
        <w:t>collaborazione</w:t>
      </w:r>
      <w:proofErr w:type="spellEnd"/>
      <w:r w:rsidRPr="00D53922">
        <w:rPr>
          <w:color w:val="000000"/>
          <w:sz w:val="24"/>
          <w:szCs w:val="24"/>
        </w:rPr>
        <w:t xml:space="preserve"> per la </w:t>
      </w:r>
      <w:proofErr w:type="spellStart"/>
      <w:r w:rsidRPr="00D53922">
        <w:rPr>
          <w:color w:val="000000"/>
          <w:sz w:val="24"/>
          <w:szCs w:val="24"/>
        </w:rPr>
        <w:t>gestione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operativa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della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comunità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energetica</w:t>
      </w:r>
      <w:proofErr w:type="spellEnd"/>
      <w:r w:rsidRPr="00D53922">
        <w:rPr>
          <w:color w:val="000000"/>
          <w:sz w:val="24"/>
          <w:szCs w:val="24"/>
        </w:rPr>
        <w:t xml:space="preserve">. </w:t>
      </w:r>
      <w:proofErr w:type="spellStart"/>
      <w:r w:rsidRPr="00D53922">
        <w:rPr>
          <w:color w:val="000000"/>
          <w:sz w:val="24"/>
          <w:szCs w:val="24"/>
        </w:rPr>
        <w:t>Tra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i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servizi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necessari</w:t>
      </w:r>
      <w:proofErr w:type="spellEnd"/>
      <w:r w:rsidRPr="00D53922">
        <w:rPr>
          <w:color w:val="000000"/>
          <w:sz w:val="24"/>
          <w:szCs w:val="24"/>
        </w:rPr>
        <w:t xml:space="preserve"> ci </w:t>
      </w:r>
      <w:proofErr w:type="spellStart"/>
      <w:r w:rsidRPr="00D53922">
        <w:rPr>
          <w:color w:val="000000"/>
          <w:sz w:val="24"/>
          <w:szCs w:val="24"/>
        </w:rPr>
        <w:t>deve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essere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anche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quello</w:t>
      </w:r>
      <w:proofErr w:type="spellEnd"/>
      <w:r w:rsidRPr="00D53922">
        <w:rPr>
          <w:color w:val="000000"/>
          <w:sz w:val="24"/>
          <w:szCs w:val="24"/>
        </w:rPr>
        <w:t xml:space="preserve"> di </w:t>
      </w:r>
      <w:proofErr w:type="spellStart"/>
      <w:r w:rsidRPr="00D53922">
        <w:rPr>
          <w:color w:val="000000"/>
          <w:sz w:val="24"/>
          <w:szCs w:val="24"/>
        </w:rPr>
        <w:t>valutazione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dei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requisiti</w:t>
      </w:r>
      <w:proofErr w:type="spellEnd"/>
      <w:r w:rsidRPr="00D53922">
        <w:rPr>
          <w:color w:val="000000"/>
          <w:sz w:val="24"/>
          <w:szCs w:val="24"/>
        </w:rPr>
        <w:t xml:space="preserve"> </w:t>
      </w:r>
      <w:proofErr w:type="spellStart"/>
      <w:r w:rsidRPr="00D53922">
        <w:rPr>
          <w:color w:val="000000"/>
          <w:sz w:val="24"/>
          <w:szCs w:val="24"/>
        </w:rPr>
        <w:t>necessari</w:t>
      </w:r>
      <w:proofErr w:type="spellEnd"/>
      <w:r w:rsidRPr="00D53922">
        <w:rPr>
          <w:color w:val="000000"/>
          <w:sz w:val="24"/>
          <w:szCs w:val="24"/>
        </w:rPr>
        <w:t xml:space="preserve">, </w:t>
      </w:r>
      <w:proofErr w:type="spellStart"/>
      <w:r w:rsidRPr="00D53922">
        <w:rPr>
          <w:color w:val="000000"/>
          <w:sz w:val="24"/>
          <w:szCs w:val="24"/>
        </w:rPr>
        <w:t>formali</w:t>
      </w:r>
      <w:proofErr w:type="spellEnd"/>
      <w:r w:rsidRPr="00D53922">
        <w:rPr>
          <w:color w:val="000000"/>
          <w:sz w:val="24"/>
          <w:szCs w:val="24"/>
        </w:rPr>
        <w:t xml:space="preserve"> e </w:t>
      </w:r>
      <w:proofErr w:type="spellStart"/>
      <w:r w:rsidRPr="00D53922">
        <w:rPr>
          <w:color w:val="000000"/>
          <w:sz w:val="24"/>
          <w:szCs w:val="24"/>
        </w:rPr>
        <w:t>sostanziali</w:t>
      </w:r>
      <w:proofErr w:type="spellEnd"/>
      <w:r w:rsidRPr="00D53922">
        <w:rPr>
          <w:color w:val="000000"/>
          <w:sz w:val="24"/>
          <w:szCs w:val="24"/>
        </w:rPr>
        <w:t xml:space="preserve">, per </w:t>
      </w:r>
      <w:proofErr w:type="spellStart"/>
      <w:r w:rsidRPr="00D53922">
        <w:rPr>
          <w:color w:val="000000"/>
          <w:sz w:val="24"/>
          <w:szCs w:val="24"/>
        </w:rPr>
        <w:t>l’ingresso</w:t>
      </w:r>
      <w:proofErr w:type="spellEnd"/>
      <w:r w:rsidRPr="00D53922">
        <w:rPr>
          <w:color w:val="000000"/>
          <w:sz w:val="24"/>
          <w:szCs w:val="24"/>
        </w:rPr>
        <w:t xml:space="preserve"> di </w:t>
      </w:r>
      <w:proofErr w:type="spellStart"/>
      <w:r w:rsidRPr="00D53922">
        <w:rPr>
          <w:color w:val="000000"/>
          <w:sz w:val="24"/>
          <w:szCs w:val="24"/>
        </w:rPr>
        <w:t>tali</w:t>
      </w:r>
      <w:proofErr w:type="spellEnd"/>
      <w:r w:rsidRPr="00D53922">
        <w:rPr>
          <w:color w:val="000000"/>
          <w:sz w:val="24"/>
          <w:szCs w:val="24"/>
        </w:rPr>
        <w:t xml:space="preserve"> partners in </w:t>
      </w:r>
      <w:proofErr w:type="spellStart"/>
      <w:r w:rsidRPr="00D53922">
        <w:rPr>
          <w:color w:val="000000"/>
          <w:sz w:val="24"/>
          <w:szCs w:val="24"/>
        </w:rPr>
        <w:t>comunità</w:t>
      </w:r>
      <w:proofErr w:type="spellEnd"/>
      <w:r w:rsidRPr="00D53922">
        <w:rPr>
          <w:color w:val="000000"/>
          <w:sz w:val="24"/>
          <w:szCs w:val="24"/>
        </w:rPr>
        <w:t>.</w:t>
      </w:r>
    </w:p>
    <w:p w:rsidR="00D53922" w:rsidRDefault="00D53922" w:rsidP="00D53922">
      <w:pPr>
        <w:widowControl/>
        <w:autoSpaceDE/>
        <w:autoSpaceDN/>
        <w:jc w:val="both"/>
        <w:rPr>
          <w:rFonts w:ascii="Arial" w:hAnsi="Arial"/>
          <w:i/>
          <w:sz w:val="24"/>
          <w:szCs w:val="24"/>
          <w:lang w:val="it-IT"/>
        </w:rPr>
      </w:pPr>
    </w:p>
    <w:p w:rsidR="00D53922" w:rsidRPr="00EB7053" w:rsidRDefault="00D53922" w:rsidP="00D53922">
      <w:pPr>
        <w:adjustRightInd w:val="0"/>
        <w:jc w:val="both"/>
        <w:rPr>
          <w:color w:val="000000"/>
          <w:sz w:val="24"/>
          <w:szCs w:val="24"/>
        </w:rPr>
      </w:pPr>
      <w:proofErr w:type="spellStart"/>
      <w:r w:rsidRPr="00D53922">
        <w:rPr>
          <w:bCs/>
          <w:color w:val="000000"/>
          <w:sz w:val="24"/>
          <w:szCs w:val="24"/>
        </w:rPr>
        <w:t>L’importo</w:t>
      </w:r>
      <w:proofErr w:type="spellEnd"/>
      <w:r w:rsidRPr="00D53922">
        <w:rPr>
          <w:bCs/>
          <w:color w:val="000000"/>
          <w:sz w:val="24"/>
          <w:szCs w:val="24"/>
        </w:rPr>
        <w:t xml:space="preserve"> del </w:t>
      </w:r>
      <w:proofErr w:type="spellStart"/>
      <w:r w:rsidRPr="00D53922">
        <w:rPr>
          <w:bCs/>
          <w:color w:val="000000"/>
          <w:sz w:val="24"/>
          <w:szCs w:val="24"/>
        </w:rPr>
        <w:t>Servizio</w:t>
      </w:r>
      <w:proofErr w:type="spellEnd"/>
      <w:r w:rsidRPr="00D53922">
        <w:rPr>
          <w:bCs/>
          <w:color w:val="000000"/>
          <w:sz w:val="24"/>
          <w:szCs w:val="24"/>
        </w:rPr>
        <w:t xml:space="preserve">, </w:t>
      </w:r>
      <w:proofErr w:type="spellStart"/>
      <w:r w:rsidRPr="00D53922">
        <w:rPr>
          <w:bCs/>
          <w:color w:val="000000"/>
          <w:sz w:val="24"/>
          <w:szCs w:val="24"/>
        </w:rPr>
        <w:t>ai</w:t>
      </w:r>
      <w:proofErr w:type="spellEnd"/>
      <w:r w:rsidRPr="00D53922">
        <w:rPr>
          <w:bCs/>
          <w:color w:val="000000"/>
          <w:sz w:val="24"/>
          <w:szCs w:val="24"/>
        </w:rPr>
        <w:t xml:space="preserve"> </w:t>
      </w:r>
      <w:proofErr w:type="spellStart"/>
      <w:r w:rsidRPr="00D53922">
        <w:rPr>
          <w:bCs/>
          <w:color w:val="000000"/>
          <w:sz w:val="24"/>
          <w:szCs w:val="24"/>
        </w:rPr>
        <w:t>sensi</w:t>
      </w:r>
      <w:proofErr w:type="spellEnd"/>
      <w:r w:rsidRPr="00D53922">
        <w:rPr>
          <w:bCs/>
          <w:color w:val="000000"/>
          <w:sz w:val="24"/>
          <w:szCs w:val="24"/>
        </w:rPr>
        <w:t xml:space="preserve"> </w:t>
      </w:r>
      <w:proofErr w:type="spellStart"/>
      <w:r w:rsidRPr="00D53922">
        <w:rPr>
          <w:bCs/>
          <w:color w:val="000000"/>
          <w:sz w:val="24"/>
          <w:szCs w:val="24"/>
        </w:rPr>
        <w:t>dell’Art</w:t>
      </w:r>
      <w:proofErr w:type="spellEnd"/>
      <w:r w:rsidRPr="00D53922">
        <w:rPr>
          <w:bCs/>
          <w:color w:val="000000"/>
          <w:sz w:val="24"/>
          <w:szCs w:val="24"/>
        </w:rPr>
        <w:t xml:space="preserve">. 3 </w:t>
      </w:r>
      <w:proofErr w:type="spellStart"/>
      <w:r w:rsidRPr="00D53922">
        <w:rPr>
          <w:bCs/>
          <w:color w:val="000000"/>
          <w:sz w:val="24"/>
          <w:szCs w:val="24"/>
        </w:rPr>
        <w:t>dell’Avviso</w:t>
      </w:r>
      <w:proofErr w:type="spellEnd"/>
      <w:r w:rsidRPr="00D53922">
        <w:rPr>
          <w:bCs/>
          <w:color w:val="000000"/>
          <w:sz w:val="24"/>
          <w:szCs w:val="24"/>
        </w:rPr>
        <w:t>, d</w:t>
      </w:r>
      <w:r w:rsidRPr="00D53922">
        <w:rPr>
          <w:color w:val="000000"/>
          <w:sz w:val="24"/>
          <w:szCs w:val="24"/>
        </w:rPr>
        <w:t xml:space="preserve">a </w:t>
      </w:r>
      <w:proofErr w:type="spellStart"/>
      <w:r w:rsidRPr="00D53922">
        <w:rPr>
          <w:color w:val="000000"/>
          <w:sz w:val="24"/>
          <w:szCs w:val="24"/>
        </w:rPr>
        <w:t>porr</w:t>
      </w:r>
      <w:r>
        <w:rPr>
          <w:color w:val="000000"/>
          <w:sz w:val="24"/>
          <w:szCs w:val="24"/>
        </w:rPr>
        <w:t>e</w:t>
      </w:r>
      <w:proofErr w:type="spellEnd"/>
      <w:r>
        <w:rPr>
          <w:color w:val="000000"/>
          <w:sz w:val="24"/>
          <w:szCs w:val="24"/>
        </w:rPr>
        <w:t xml:space="preserve"> a</w:t>
      </w:r>
      <w:r w:rsidRPr="00467ECE">
        <w:rPr>
          <w:color w:val="000000"/>
          <w:sz w:val="24"/>
          <w:szCs w:val="24"/>
        </w:rPr>
        <w:t xml:space="preserve"> base di </w:t>
      </w:r>
      <w:proofErr w:type="spellStart"/>
      <w:r w:rsidRPr="00467ECE">
        <w:rPr>
          <w:color w:val="000000"/>
          <w:sz w:val="24"/>
          <w:szCs w:val="24"/>
        </w:rPr>
        <w:t>gara</w:t>
      </w:r>
      <w:proofErr w:type="spellEnd"/>
      <w:r w:rsidRPr="00467ECE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è da </w:t>
      </w:r>
      <w:proofErr w:type="spellStart"/>
      <w:r w:rsidRPr="00467ECE">
        <w:rPr>
          <w:color w:val="000000"/>
          <w:sz w:val="24"/>
          <w:szCs w:val="24"/>
        </w:rPr>
        <w:t>calcolarsi</w:t>
      </w:r>
      <w:proofErr w:type="spellEnd"/>
      <w:r w:rsidRPr="00467ECE">
        <w:rPr>
          <w:color w:val="000000"/>
          <w:sz w:val="24"/>
          <w:szCs w:val="24"/>
        </w:rPr>
        <w:t xml:space="preserve"> secondo la </w:t>
      </w:r>
      <w:proofErr w:type="spellStart"/>
      <w:r w:rsidRPr="00467ECE">
        <w:rPr>
          <w:color w:val="000000"/>
          <w:sz w:val="24"/>
          <w:szCs w:val="24"/>
        </w:rPr>
        <w:t>proporzione</w:t>
      </w:r>
      <w:proofErr w:type="spellEnd"/>
      <w:r w:rsidRPr="00467ECE">
        <w:rPr>
          <w:color w:val="000000"/>
          <w:sz w:val="24"/>
          <w:szCs w:val="24"/>
        </w:rPr>
        <w:t xml:space="preserve"> di 1 € </w:t>
      </w:r>
      <w:proofErr w:type="spellStart"/>
      <w:r w:rsidRPr="00467ECE">
        <w:rPr>
          <w:color w:val="000000"/>
          <w:sz w:val="24"/>
          <w:szCs w:val="24"/>
        </w:rPr>
        <w:t>massimo</w:t>
      </w:r>
      <w:proofErr w:type="spellEnd"/>
      <w:r w:rsidRPr="00467ECE">
        <w:rPr>
          <w:color w:val="000000"/>
          <w:sz w:val="24"/>
          <w:szCs w:val="24"/>
        </w:rPr>
        <w:t xml:space="preserve"> per </w:t>
      </w:r>
      <w:proofErr w:type="spellStart"/>
      <w:r w:rsidRPr="00467ECE">
        <w:rPr>
          <w:color w:val="000000"/>
          <w:sz w:val="24"/>
          <w:szCs w:val="24"/>
        </w:rPr>
        <w:t>abitante</w:t>
      </w:r>
      <w:proofErr w:type="spellEnd"/>
      <w:r w:rsidRPr="00467ECE">
        <w:rPr>
          <w:color w:val="000000"/>
          <w:sz w:val="24"/>
          <w:szCs w:val="24"/>
        </w:rPr>
        <w:t xml:space="preserve"> </w:t>
      </w:r>
      <w:proofErr w:type="spellStart"/>
      <w:r w:rsidRPr="00467ECE">
        <w:rPr>
          <w:color w:val="000000"/>
          <w:sz w:val="24"/>
          <w:szCs w:val="24"/>
        </w:rPr>
        <w:t>residente</w:t>
      </w:r>
      <w:proofErr w:type="spellEnd"/>
      <w:r w:rsidRPr="00467EC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467ECE">
        <w:rPr>
          <w:color w:val="000000"/>
          <w:sz w:val="24"/>
          <w:szCs w:val="24"/>
        </w:rPr>
        <w:t>Potranno</w:t>
      </w:r>
      <w:proofErr w:type="spellEnd"/>
      <w:r w:rsidRPr="00467ECE">
        <w:rPr>
          <w:color w:val="000000"/>
          <w:sz w:val="24"/>
          <w:szCs w:val="24"/>
        </w:rPr>
        <w:t xml:space="preserve"> </w:t>
      </w:r>
      <w:proofErr w:type="spellStart"/>
      <w:r w:rsidRPr="00467ECE">
        <w:rPr>
          <w:color w:val="000000"/>
          <w:sz w:val="24"/>
          <w:szCs w:val="24"/>
        </w:rPr>
        <w:t>essere</w:t>
      </w:r>
      <w:proofErr w:type="spellEnd"/>
      <w:r w:rsidRPr="00467ECE">
        <w:rPr>
          <w:color w:val="000000"/>
          <w:sz w:val="24"/>
          <w:szCs w:val="24"/>
        </w:rPr>
        <w:t xml:space="preserve"> </w:t>
      </w:r>
      <w:proofErr w:type="spellStart"/>
      <w:r w:rsidRPr="00467ECE">
        <w:rPr>
          <w:color w:val="000000"/>
          <w:sz w:val="24"/>
          <w:szCs w:val="24"/>
        </w:rPr>
        <w:t>valutate</w:t>
      </w:r>
      <w:proofErr w:type="spellEnd"/>
      <w:r w:rsidRPr="00467ECE">
        <w:rPr>
          <w:color w:val="000000"/>
          <w:sz w:val="24"/>
          <w:szCs w:val="24"/>
        </w:rPr>
        <w:t xml:space="preserve"> </w:t>
      </w:r>
      <w:proofErr w:type="spellStart"/>
      <w:r w:rsidRPr="00467ECE">
        <w:rPr>
          <w:color w:val="000000"/>
          <w:sz w:val="24"/>
          <w:szCs w:val="24"/>
        </w:rPr>
        <w:t>forme</w:t>
      </w:r>
      <w:proofErr w:type="spellEnd"/>
      <w:r w:rsidRPr="00467ECE">
        <w:rPr>
          <w:color w:val="000000"/>
          <w:sz w:val="24"/>
          <w:szCs w:val="24"/>
        </w:rPr>
        <w:t xml:space="preserve"> </w:t>
      </w:r>
      <w:proofErr w:type="spellStart"/>
      <w:r w:rsidRPr="00467ECE">
        <w:rPr>
          <w:color w:val="000000"/>
          <w:sz w:val="24"/>
          <w:szCs w:val="24"/>
        </w:rPr>
        <w:t>aggiuntive</w:t>
      </w:r>
      <w:proofErr w:type="spellEnd"/>
      <w:r w:rsidRPr="00467ECE">
        <w:rPr>
          <w:color w:val="000000"/>
          <w:sz w:val="24"/>
          <w:szCs w:val="24"/>
        </w:rPr>
        <w:t xml:space="preserve"> di </w:t>
      </w:r>
      <w:proofErr w:type="spellStart"/>
      <w:r w:rsidRPr="00467ECE">
        <w:rPr>
          <w:color w:val="000000"/>
          <w:sz w:val="24"/>
          <w:szCs w:val="24"/>
        </w:rPr>
        <w:t>ristoro</w:t>
      </w:r>
      <w:proofErr w:type="spellEnd"/>
      <w:r w:rsidRPr="00467ECE">
        <w:rPr>
          <w:color w:val="000000"/>
          <w:sz w:val="24"/>
          <w:szCs w:val="24"/>
        </w:rPr>
        <w:t xml:space="preserve"> o </w:t>
      </w:r>
      <w:proofErr w:type="spellStart"/>
      <w:r w:rsidRPr="00467ECE">
        <w:rPr>
          <w:color w:val="000000"/>
          <w:sz w:val="24"/>
          <w:szCs w:val="24"/>
        </w:rPr>
        <w:t>compenso</w:t>
      </w:r>
      <w:proofErr w:type="spellEnd"/>
      <w:r w:rsidRPr="00467ECE">
        <w:rPr>
          <w:color w:val="000000"/>
          <w:sz w:val="24"/>
          <w:szCs w:val="24"/>
        </w:rPr>
        <w:t xml:space="preserve"> in base </w:t>
      </w:r>
      <w:proofErr w:type="spellStart"/>
      <w:r w:rsidRPr="00467ECE">
        <w:rPr>
          <w:color w:val="000000"/>
          <w:sz w:val="24"/>
          <w:szCs w:val="24"/>
        </w:rPr>
        <w:t>alle</w:t>
      </w:r>
      <w:proofErr w:type="spellEnd"/>
      <w:r w:rsidRPr="00467ECE">
        <w:rPr>
          <w:color w:val="000000"/>
          <w:sz w:val="24"/>
          <w:szCs w:val="24"/>
        </w:rPr>
        <w:t xml:space="preserve"> </w:t>
      </w:r>
      <w:proofErr w:type="spellStart"/>
      <w:r w:rsidRPr="00467ECE">
        <w:rPr>
          <w:color w:val="000000"/>
          <w:sz w:val="24"/>
          <w:szCs w:val="24"/>
        </w:rPr>
        <w:t>attività</w:t>
      </w:r>
      <w:proofErr w:type="spellEnd"/>
      <w:r w:rsidRPr="00467ECE">
        <w:rPr>
          <w:color w:val="000000"/>
          <w:sz w:val="24"/>
          <w:szCs w:val="24"/>
        </w:rPr>
        <w:t xml:space="preserve"> di cui </w:t>
      </w:r>
      <w:proofErr w:type="spellStart"/>
      <w:r w:rsidRPr="00467ECE">
        <w:rPr>
          <w:color w:val="000000"/>
          <w:sz w:val="24"/>
          <w:szCs w:val="24"/>
        </w:rPr>
        <w:t>si</w:t>
      </w:r>
      <w:proofErr w:type="spellEnd"/>
      <w:r w:rsidRPr="00467ECE">
        <w:rPr>
          <w:color w:val="000000"/>
          <w:sz w:val="24"/>
          <w:szCs w:val="24"/>
        </w:rPr>
        <w:t xml:space="preserve"> propone la </w:t>
      </w:r>
      <w:proofErr w:type="spellStart"/>
      <w:r w:rsidRPr="00467ECE">
        <w:rPr>
          <w:color w:val="000000"/>
          <w:sz w:val="24"/>
          <w:szCs w:val="24"/>
        </w:rPr>
        <w:t>realizzazione</w:t>
      </w:r>
      <w:proofErr w:type="spellEnd"/>
      <w:r w:rsidRPr="00467ECE">
        <w:rPr>
          <w:color w:val="000000"/>
          <w:sz w:val="24"/>
          <w:szCs w:val="24"/>
        </w:rPr>
        <w:t>.</w:t>
      </w:r>
    </w:p>
    <w:p w:rsidR="00D53922" w:rsidRPr="00D53922" w:rsidRDefault="00D53922" w:rsidP="00D53922">
      <w:pPr>
        <w:widowControl/>
        <w:autoSpaceDE/>
        <w:autoSpaceDN/>
        <w:jc w:val="both"/>
        <w:rPr>
          <w:rFonts w:ascii="Arial" w:hAnsi="Arial"/>
          <w:i/>
          <w:sz w:val="24"/>
          <w:szCs w:val="24"/>
          <w:lang w:val="it-IT"/>
        </w:rPr>
      </w:pPr>
    </w:p>
    <w:p w:rsidR="007B70F8" w:rsidRPr="0043043E" w:rsidRDefault="007E31FC">
      <w:pPr>
        <w:spacing w:before="121"/>
        <w:ind w:left="3932" w:right="3965"/>
        <w:jc w:val="center"/>
        <w:rPr>
          <w:b/>
          <w:u w:val="single"/>
          <w:lang w:val="it-IT"/>
        </w:rPr>
      </w:pPr>
      <w:r w:rsidRPr="0043043E">
        <w:rPr>
          <w:b/>
          <w:u w:val="single"/>
          <w:lang w:val="it-IT"/>
        </w:rPr>
        <w:t>A tal fine D I C H I A R A</w:t>
      </w:r>
    </w:p>
    <w:p w:rsidR="00EC1786" w:rsidRPr="005315D9" w:rsidRDefault="00EC1786">
      <w:pPr>
        <w:pStyle w:val="Titolo1"/>
        <w:ind w:left="108"/>
        <w:rPr>
          <w:b w:val="0"/>
          <w:lang w:val="it-IT"/>
        </w:rPr>
      </w:pPr>
    </w:p>
    <w:p w:rsidR="007B70F8" w:rsidRPr="005315D9" w:rsidRDefault="007E31FC">
      <w:pPr>
        <w:pStyle w:val="Titolo1"/>
        <w:ind w:left="108"/>
        <w:rPr>
          <w:b w:val="0"/>
          <w:lang w:val="it-IT"/>
        </w:rPr>
      </w:pPr>
      <w:r w:rsidRPr="005315D9">
        <w:rPr>
          <w:b w:val="0"/>
          <w:lang w:val="it-IT"/>
        </w:rPr>
        <w:t>ai sensi del D.P.R. 28 dicembre 2000, n. 445;</w:t>
      </w:r>
    </w:p>
    <w:p w:rsidR="00EC1786" w:rsidRPr="005315D9" w:rsidRDefault="00EC1786">
      <w:pPr>
        <w:pStyle w:val="Titolo1"/>
        <w:spacing w:line="234" w:lineRule="exact"/>
        <w:rPr>
          <w:b w:val="0"/>
          <w:lang w:val="it-IT"/>
        </w:rPr>
      </w:pPr>
    </w:p>
    <w:p w:rsidR="007B70F8" w:rsidRPr="005315D9" w:rsidRDefault="007E31FC">
      <w:pPr>
        <w:pStyle w:val="Titolo1"/>
        <w:spacing w:line="234" w:lineRule="exact"/>
        <w:rPr>
          <w:b w:val="0"/>
          <w:lang w:val="it-IT"/>
        </w:rPr>
      </w:pPr>
      <w:r w:rsidRPr="005315D9">
        <w:rPr>
          <w:b w:val="0"/>
          <w:lang w:val="it-IT"/>
        </w:rPr>
        <w:t>consapevole delle sanzioni penali previste dall’art. 76;</w:t>
      </w:r>
    </w:p>
    <w:p w:rsidR="007B70F8" w:rsidRPr="00EC1786" w:rsidRDefault="007E31FC">
      <w:pPr>
        <w:spacing w:before="53" w:line="345" w:lineRule="auto"/>
        <w:ind w:left="107"/>
        <w:rPr>
          <w:rFonts w:ascii="Arial" w:hAnsi="Arial"/>
          <w:i/>
          <w:sz w:val="19"/>
          <w:lang w:val="it-IT"/>
        </w:rPr>
      </w:pPr>
      <w:r w:rsidRPr="00EC1786">
        <w:rPr>
          <w:rFonts w:ascii="Arial" w:hAnsi="Arial"/>
          <w:i/>
          <w:sz w:val="19"/>
          <w:lang w:val="it-IT"/>
        </w:rPr>
        <w:t>Art.</w:t>
      </w:r>
      <w:r w:rsidRPr="00EC1786">
        <w:rPr>
          <w:rFonts w:ascii="Arial" w:hAnsi="Arial"/>
          <w:i/>
          <w:spacing w:val="-14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76</w:t>
      </w:r>
      <w:r w:rsidRPr="00EC1786">
        <w:rPr>
          <w:rFonts w:ascii="Arial" w:hAnsi="Arial"/>
          <w:i/>
          <w:spacing w:val="-14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–</w:t>
      </w:r>
      <w:r w:rsidRPr="00EC1786">
        <w:rPr>
          <w:rFonts w:ascii="Arial" w:hAnsi="Arial"/>
          <w:i/>
          <w:spacing w:val="-1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norme</w:t>
      </w:r>
      <w:r w:rsidRPr="00EC1786">
        <w:rPr>
          <w:rFonts w:ascii="Arial" w:hAnsi="Arial"/>
          <w:i/>
          <w:spacing w:val="-1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penali</w:t>
      </w:r>
      <w:r w:rsidRPr="00EC1786">
        <w:rPr>
          <w:rFonts w:ascii="Arial" w:hAnsi="Arial"/>
          <w:i/>
          <w:spacing w:val="-1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–</w:t>
      </w:r>
      <w:r w:rsidRPr="00EC1786">
        <w:rPr>
          <w:rFonts w:ascii="Arial" w:hAnsi="Arial"/>
          <w:i/>
          <w:spacing w:val="-1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Chiunque</w:t>
      </w:r>
      <w:r w:rsidRPr="00EC1786">
        <w:rPr>
          <w:rFonts w:ascii="Arial" w:hAnsi="Arial"/>
          <w:i/>
          <w:spacing w:val="-1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rilascia</w:t>
      </w:r>
      <w:r w:rsidRPr="00EC1786">
        <w:rPr>
          <w:rFonts w:ascii="Arial" w:hAnsi="Arial"/>
          <w:i/>
          <w:spacing w:val="-1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dichiarazioni</w:t>
      </w:r>
      <w:r w:rsidRPr="00EC1786">
        <w:rPr>
          <w:rFonts w:ascii="Arial" w:hAnsi="Arial"/>
          <w:i/>
          <w:spacing w:val="-15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mendaci,</w:t>
      </w:r>
      <w:r w:rsidRPr="00EC1786">
        <w:rPr>
          <w:rFonts w:ascii="Arial" w:hAnsi="Arial"/>
          <w:i/>
          <w:spacing w:val="-1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forma</w:t>
      </w:r>
      <w:r w:rsidRPr="00EC1786">
        <w:rPr>
          <w:rFonts w:ascii="Arial" w:hAnsi="Arial"/>
          <w:i/>
          <w:spacing w:val="-1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atti</w:t>
      </w:r>
      <w:r w:rsidRPr="00EC1786">
        <w:rPr>
          <w:rFonts w:ascii="Arial" w:hAnsi="Arial"/>
          <w:i/>
          <w:spacing w:val="-1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falsi</w:t>
      </w:r>
      <w:r w:rsidRPr="00EC1786">
        <w:rPr>
          <w:rFonts w:ascii="Arial" w:hAnsi="Arial"/>
          <w:i/>
          <w:spacing w:val="-15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o</w:t>
      </w:r>
      <w:r w:rsidRPr="00EC1786">
        <w:rPr>
          <w:rFonts w:ascii="Arial" w:hAnsi="Arial"/>
          <w:i/>
          <w:spacing w:val="-1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né</w:t>
      </w:r>
      <w:r w:rsidRPr="00EC1786">
        <w:rPr>
          <w:rFonts w:ascii="Arial" w:hAnsi="Arial"/>
          <w:i/>
          <w:spacing w:val="-1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fa</w:t>
      </w:r>
      <w:r w:rsidRPr="00EC1786">
        <w:rPr>
          <w:rFonts w:ascii="Arial" w:hAnsi="Arial"/>
          <w:i/>
          <w:spacing w:val="-16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uso</w:t>
      </w:r>
      <w:r w:rsidRPr="00EC1786">
        <w:rPr>
          <w:rFonts w:ascii="Arial" w:hAnsi="Arial"/>
          <w:i/>
          <w:spacing w:val="-15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nei</w:t>
      </w:r>
      <w:r w:rsidRPr="00EC1786">
        <w:rPr>
          <w:rFonts w:ascii="Arial" w:hAnsi="Arial"/>
          <w:i/>
          <w:spacing w:val="-14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casi</w:t>
      </w:r>
      <w:r w:rsidRPr="00EC1786">
        <w:rPr>
          <w:rFonts w:ascii="Arial" w:hAnsi="Arial"/>
          <w:i/>
          <w:spacing w:val="-15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previsti</w:t>
      </w:r>
      <w:r w:rsidRPr="00EC1786">
        <w:rPr>
          <w:rFonts w:ascii="Arial" w:hAnsi="Arial"/>
          <w:i/>
          <w:spacing w:val="-1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dal</w:t>
      </w:r>
      <w:r w:rsidRPr="00EC1786">
        <w:rPr>
          <w:rFonts w:ascii="Arial" w:hAnsi="Arial"/>
          <w:i/>
          <w:spacing w:val="-1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presente</w:t>
      </w:r>
      <w:r w:rsidRPr="00EC1786">
        <w:rPr>
          <w:rFonts w:ascii="Arial" w:hAnsi="Arial"/>
          <w:i/>
          <w:spacing w:val="-1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testo unico</w:t>
      </w:r>
      <w:r w:rsidRPr="00EC1786">
        <w:rPr>
          <w:rFonts w:ascii="Arial" w:hAnsi="Arial"/>
          <w:i/>
          <w:spacing w:val="-6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è</w:t>
      </w:r>
      <w:r w:rsidRPr="00EC1786">
        <w:rPr>
          <w:rFonts w:ascii="Arial" w:hAnsi="Arial"/>
          <w:i/>
          <w:spacing w:val="-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punito</w:t>
      </w:r>
      <w:r w:rsidRPr="00EC1786">
        <w:rPr>
          <w:rFonts w:ascii="Arial" w:hAnsi="Arial"/>
          <w:i/>
          <w:spacing w:val="-5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ai</w:t>
      </w:r>
      <w:r w:rsidRPr="00EC1786">
        <w:rPr>
          <w:rFonts w:ascii="Arial" w:hAnsi="Arial"/>
          <w:i/>
          <w:spacing w:val="-5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sensi</w:t>
      </w:r>
      <w:r w:rsidRPr="00EC1786">
        <w:rPr>
          <w:rFonts w:ascii="Arial" w:hAnsi="Arial"/>
          <w:i/>
          <w:spacing w:val="-5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del</w:t>
      </w:r>
      <w:r w:rsidRPr="00EC1786">
        <w:rPr>
          <w:rFonts w:ascii="Arial" w:hAnsi="Arial"/>
          <w:i/>
          <w:spacing w:val="-7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codice</w:t>
      </w:r>
      <w:r w:rsidRPr="00EC1786">
        <w:rPr>
          <w:rFonts w:ascii="Arial" w:hAnsi="Arial"/>
          <w:i/>
          <w:spacing w:val="-5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penale</w:t>
      </w:r>
      <w:r w:rsidRPr="00EC1786">
        <w:rPr>
          <w:rFonts w:ascii="Arial" w:hAnsi="Arial"/>
          <w:i/>
          <w:spacing w:val="-5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e</w:t>
      </w:r>
      <w:r w:rsidRPr="00EC1786">
        <w:rPr>
          <w:rFonts w:ascii="Arial" w:hAnsi="Arial"/>
          <w:i/>
          <w:spacing w:val="-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delle</w:t>
      </w:r>
      <w:r w:rsidRPr="00EC1786">
        <w:rPr>
          <w:rFonts w:ascii="Arial" w:hAnsi="Arial"/>
          <w:i/>
          <w:spacing w:val="-5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Leggi</w:t>
      </w:r>
      <w:r w:rsidRPr="00EC1786">
        <w:rPr>
          <w:rFonts w:ascii="Arial" w:hAnsi="Arial"/>
          <w:i/>
          <w:spacing w:val="-7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speciali</w:t>
      </w:r>
      <w:r w:rsidRPr="00EC1786">
        <w:rPr>
          <w:rFonts w:ascii="Arial" w:hAnsi="Arial"/>
          <w:i/>
          <w:spacing w:val="-5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in</w:t>
      </w:r>
      <w:r w:rsidRPr="00EC1786">
        <w:rPr>
          <w:rFonts w:ascii="Arial" w:hAnsi="Arial"/>
          <w:i/>
          <w:spacing w:val="-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materia.</w:t>
      </w:r>
    </w:p>
    <w:p w:rsidR="007B70F8" w:rsidRPr="00EC1786" w:rsidRDefault="007E31FC">
      <w:pPr>
        <w:spacing w:line="216" w:lineRule="exact"/>
        <w:ind w:left="108"/>
        <w:rPr>
          <w:rFonts w:ascii="Arial" w:hAnsi="Arial"/>
          <w:i/>
          <w:sz w:val="19"/>
          <w:lang w:val="it-IT"/>
        </w:rPr>
      </w:pPr>
      <w:r w:rsidRPr="00EC1786">
        <w:rPr>
          <w:rFonts w:ascii="Arial" w:hAnsi="Arial"/>
          <w:i/>
          <w:sz w:val="19"/>
          <w:lang w:val="it-IT"/>
        </w:rPr>
        <w:t>L’esibizione di un atto contenente dati non più rispondenti a verità equivale ad uso di atto falso.</w:t>
      </w:r>
    </w:p>
    <w:p w:rsidR="007B70F8" w:rsidRPr="00EC1786" w:rsidRDefault="007E31FC">
      <w:pPr>
        <w:spacing w:before="96" w:line="345" w:lineRule="auto"/>
        <w:ind w:left="107"/>
        <w:rPr>
          <w:rFonts w:ascii="Arial" w:hAnsi="Arial"/>
          <w:i/>
          <w:sz w:val="19"/>
          <w:lang w:val="it-IT"/>
        </w:rPr>
      </w:pPr>
      <w:r w:rsidRPr="00EC1786">
        <w:rPr>
          <w:rFonts w:ascii="Arial" w:hAnsi="Arial"/>
          <w:i/>
          <w:sz w:val="19"/>
          <w:lang w:val="it-IT"/>
        </w:rPr>
        <w:t>Le</w:t>
      </w:r>
      <w:r w:rsidRPr="00EC1786">
        <w:rPr>
          <w:rFonts w:ascii="Arial" w:hAnsi="Arial"/>
          <w:i/>
          <w:spacing w:val="-16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dichiarazioni</w:t>
      </w:r>
      <w:r w:rsidRPr="00EC1786">
        <w:rPr>
          <w:rFonts w:ascii="Arial" w:hAnsi="Arial"/>
          <w:i/>
          <w:spacing w:val="-16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sostitutive</w:t>
      </w:r>
      <w:r w:rsidRPr="00EC1786">
        <w:rPr>
          <w:rFonts w:ascii="Arial" w:hAnsi="Arial"/>
          <w:i/>
          <w:spacing w:val="-17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rese</w:t>
      </w:r>
      <w:r w:rsidRPr="00EC1786">
        <w:rPr>
          <w:rFonts w:ascii="Arial" w:hAnsi="Arial"/>
          <w:i/>
          <w:spacing w:val="-16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ai</w:t>
      </w:r>
      <w:r w:rsidRPr="00EC1786">
        <w:rPr>
          <w:rFonts w:ascii="Arial" w:hAnsi="Arial"/>
          <w:i/>
          <w:spacing w:val="-17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sensi</w:t>
      </w:r>
      <w:r w:rsidRPr="00EC1786">
        <w:rPr>
          <w:rFonts w:ascii="Arial" w:hAnsi="Arial"/>
          <w:i/>
          <w:spacing w:val="-17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degli</w:t>
      </w:r>
      <w:r w:rsidRPr="00EC1786">
        <w:rPr>
          <w:rFonts w:ascii="Arial" w:hAnsi="Arial"/>
          <w:i/>
          <w:spacing w:val="-16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articoli</w:t>
      </w:r>
      <w:r w:rsidRPr="00EC1786">
        <w:rPr>
          <w:rFonts w:ascii="Arial" w:hAnsi="Arial"/>
          <w:i/>
          <w:spacing w:val="-17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46</w:t>
      </w:r>
      <w:r w:rsidRPr="00EC1786">
        <w:rPr>
          <w:rFonts w:ascii="Arial" w:hAnsi="Arial"/>
          <w:i/>
          <w:spacing w:val="-16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e</w:t>
      </w:r>
      <w:r w:rsidRPr="00EC1786">
        <w:rPr>
          <w:rFonts w:ascii="Arial" w:hAnsi="Arial"/>
          <w:i/>
          <w:spacing w:val="-17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47</w:t>
      </w:r>
      <w:r w:rsidRPr="00EC1786">
        <w:rPr>
          <w:rFonts w:ascii="Arial" w:hAnsi="Arial"/>
          <w:i/>
          <w:spacing w:val="-16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e</w:t>
      </w:r>
      <w:r w:rsidRPr="00EC1786">
        <w:rPr>
          <w:rFonts w:ascii="Arial" w:hAnsi="Arial"/>
          <w:i/>
          <w:spacing w:val="-16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le</w:t>
      </w:r>
      <w:r w:rsidRPr="00EC1786">
        <w:rPr>
          <w:rFonts w:ascii="Arial" w:hAnsi="Arial"/>
          <w:i/>
          <w:spacing w:val="-15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dichiarazioni</w:t>
      </w:r>
      <w:r w:rsidRPr="00EC1786">
        <w:rPr>
          <w:rFonts w:ascii="Arial" w:hAnsi="Arial"/>
          <w:i/>
          <w:spacing w:val="-16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rese</w:t>
      </w:r>
      <w:r w:rsidRPr="00EC1786">
        <w:rPr>
          <w:rFonts w:ascii="Arial" w:hAnsi="Arial"/>
          <w:i/>
          <w:spacing w:val="20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conto</w:t>
      </w:r>
      <w:r w:rsidRPr="00EC1786">
        <w:rPr>
          <w:rFonts w:ascii="Arial" w:hAnsi="Arial"/>
          <w:i/>
          <w:spacing w:val="-16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delle</w:t>
      </w:r>
      <w:r w:rsidRPr="00EC1786">
        <w:rPr>
          <w:rFonts w:ascii="Arial" w:hAnsi="Arial"/>
          <w:i/>
          <w:spacing w:val="-16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persone</w:t>
      </w:r>
      <w:r w:rsidRPr="00EC1786">
        <w:rPr>
          <w:rFonts w:ascii="Arial" w:hAnsi="Arial"/>
          <w:i/>
          <w:spacing w:val="-17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indicate</w:t>
      </w:r>
      <w:r w:rsidRPr="00EC1786">
        <w:rPr>
          <w:rFonts w:ascii="Arial" w:hAnsi="Arial"/>
          <w:i/>
          <w:spacing w:val="-16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nell’articolo</w:t>
      </w:r>
      <w:r w:rsidRPr="00EC1786">
        <w:rPr>
          <w:rFonts w:ascii="Arial" w:hAnsi="Arial"/>
          <w:i/>
          <w:spacing w:val="-16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4, comma</w:t>
      </w:r>
      <w:r w:rsidRPr="00EC1786">
        <w:rPr>
          <w:rFonts w:ascii="Arial" w:hAnsi="Arial"/>
          <w:i/>
          <w:spacing w:val="-5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2,</w:t>
      </w:r>
      <w:r w:rsidRPr="00EC1786">
        <w:rPr>
          <w:rFonts w:ascii="Arial" w:hAnsi="Arial"/>
          <w:i/>
          <w:spacing w:val="-4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sono</w:t>
      </w:r>
      <w:r w:rsidRPr="00EC1786">
        <w:rPr>
          <w:rFonts w:ascii="Arial" w:hAnsi="Arial"/>
          <w:i/>
          <w:spacing w:val="-7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considerate</w:t>
      </w:r>
      <w:r w:rsidRPr="00EC1786">
        <w:rPr>
          <w:rFonts w:ascii="Arial" w:hAnsi="Arial"/>
          <w:i/>
          <w:spacing w:val="-4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come</w:t>
      </w:r>
      <w:r w:rsidRPr="00EC1786">
        <w:rPr>
          <w:rFonts w:ascii="Arial" w:hAnsi="Arial"/>
          <w:i/>
          <w:spacing w:val="-4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fatte</w:t>
      </w:r>
      <w:r w:rsidRPr="00EC1786">
        <w:rPr>
          <w:rFonts w:ascii="Arial" w:hAnsi="Arial"/>
          <w:i/>
          <w:spacing w:val="-4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a</w:t>
      </w:r>
      <w:r w:rsidRPr="00EC1786">
        <w:rPr>
          <w:rFonts w:ascii="Arial" w:hAnsi="Arial"/>
          <w:i/>
          <w:spacing w:val="-7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pubblico</w:t>
      </w:r>
      <w:r w:rsidRPr="00EC1786">
        <w:rPr>
          <w:rFonts w:ascii="Arial" w:hAnsi="Arial"/>
          <w:i/>
          <w:spacing w:val="-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ufficiale.</w:t>
      </w:r>
    </w:p>
    <w:p w:rsidR="007B70F8" w:rsidRPr="00EC1786" w:rsidRDefault="007E31FC">
      <w:pPr>
        <w:spacing w:line="345" w:lineRule="auto"/>
        <w:ind w:left="107" w:right="139"/>
        <w:jc w:val="both"/>
        <w:rPr>
          <w:rFonts w:ascii="Arial" w:hAnsi="Arial"/>
          <w:i/>
          <w:sz w:val="19"/>
          <w:lang w:val="it-IT"/>
        </w:rPr>
      </w:pPr>
      <w:r w:rsidRPr="00EC1786">
        <w:rPr>
          <w:rFonts w:ascii="Arial" w:hAnsi="Arial"/>
          <w:i/>
          <w:sz w:val="19"/>
          <w:lang w:val="it-IT"/>
        </w:rPr>
        <w:t>Se</w:t>
      </w:r>
      <w:r w:rsidRPr="00EC1786">
        <w:rPr>
          <w:rFonts w:ascii="Arial" w:hAnsi="Arial"/>
          <w:i/>
          <w:spacing w:val="-21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i</w:t>
      </w:r>
      <w:r w:rsidRPr="00EC1786">
        <w:rPr>
          <w:rFonts w:ascii="Arial" w:hAnsi="Arial"/>
          <w:i/>
          <w:spacing w:val="-21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reati</w:t>
      </w:r>
      <w:r w:rsidRPr="00EC1786">
        <w:rPr>
          <w:rFonts w:ascii="Arial" w:hAnsi="Arial"/>
          <w:i/>
          <w:spacing w:val="-22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indicati</w:t>
      </w:r>
      <w:r w:rsidRPr="00EC1786">
        <w:rPr>
          <w:rFonts w:ascii="Arial" w:hAnsi="Arial"/>
          <w:i/>
          <w:spacing w:val="-2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ai</w:t>
      </w:r>
      <w:r w:rsidRPr="00EC1786">
        <w:rPr>
          <w:rFonts w:ascii="Arial" w:hAnsi="Arial"/>
          <w:i/>
          <w:spacing w:val="-22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commi</w:t>
      </w:r>
      <w:r w:rsidRPr="00EC1786">
        <w:rPr>
          <w:rFonts w:ascii="Arial" w:hAnsi="Arial"/>
          <w:i/>
          <w:spacing w:val="-21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1,</w:t>
      </w:r>
      <w:r w:rsidRPr="00EC1786">
        <w:rPr>
          <w:rFonts w:ascii="Arial" w:hAnsi="Arial"/>
          <w:i/>
          <w:spacing w:val="-2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2</w:t>
      </w:r>
      <w:r w:rsidRPr="00EC1786">
        <w:rPr>
          <w:rFonts w:ascii="Arial" w:hAnsi="Arial"/>
          <w:i/>
          <w:spacing w:val="-21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e</w:t>
      </w:r>
      <w:r w:rsidRPr="00EC1786">
        <w:rPr>
          <w:rFonts w:ascii="Arial" w:hAnsi="Arial"/>
          <w:i/>
          <w:spacing w:val="-20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3</w:t>
      </w:r>
      <w:r w:rsidRPr="00EC1786">
        <w:rPr>
          <w:rFonts w:ascii="Arial" w:hAnsi="Arial"/>
          <w:i/>
          <w:spacing w:val="-2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sono</w:t>
      </w:r>
      <w:r w:rsidRPr="00EC1786">
        <w:rPr>
          <w:rFonts w:ascii="Arial" w:hAnsi="Arial"/>
          <w:i/>
          <w:spacing w:val="-22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commessi</w:t>
      </w:r>
      <w:r w:rsidRPr="00EC1786">
        <w:rPr>
          <w:rFonts w:ascii="Arial" w:hAnsi="Arial"/>
          <w:i/>
          <w:spacing w:val="-21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per</w:t>
      </w:r>
      <w:r w:rsidRPr="00EC1786">
        <w:rPr>
          <w:rFonts w:ascii="Arial" w:hAnsi="Arial"/>
          <w:i/>
          <w:spacing w:val="-21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ottenere</w:t>
      </w:r>
      <w:r w:rsidRPr="00EC1786">
        <w:rPr>
          <w:rFonts w:ascii="Arial" w:hAnsi="Arial"/>
          <w:i/>
          <w:spacing w:val="-22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la</w:t>
      </w:r>
      <w:r w:rsidRPr="00EC1786">
        <w:rPr>
          <w:rFonts w:ascii="Arial" w:hAnsi="Arial"/>
          <w:i/>
          <w:spacing w:val="-21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nomina</w:t>
      </w:r>
      <w:r w:rsidRPr="00EC1786">
        <w:rPr>
          <w:rFonts w:ascii="Arial" w:hAnsi="Arial"/>
          <w:i/>
          <w:spacing w:val="-22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ad</w:t>
      </w:r>
      <w:r w:rsidRPr="00EC1786">
        <w:rPr>
          <w:rFonts w:ascii="Arial" w:hAnsi="Arial"/>
          <w:i/>
          <w:spacing w:val="-2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un</w:t>
      </w:r>
      <w:r w:rsidRPr="00EC1786">
        <w:rPr>
          <w:rFonts w:ascii="Arial" w:hAnsi="Arial"/>
          <w:i/>
          <w:spacing w:val="-20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pubblico</w:t>
      </w:r>
      <w:r w:rsidRPr="00EC1786">
        <w:rPr>
          <w:rFonts w:ascii="Arial" w:hAnsi="Arial"/>
          <w:i/>
          <w:spacing w:val="-2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ufficio</w:t>
      </w:r>
      <w:r w:rsidRPr="00EC1786">
        <w:rPr>
          <w:rFonts w:ascii="Arial" w:hAnsi="Arial"/>
          <w:i/>
          <w:spacing w:val="-22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o</w:t>
      </w:r>
      <w:r w:rsidRPr="00EC1786">
        <w:rPr>
          <w:rFonts w:ascii="Arial" w:hAnsi="Arial"/>
          <w:i/>
          <w:spacing w:val="-23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l’autorizzazione</w:t>
      </w:r>
      <w:r w:rsidRPr="00EC1786">
        <w:rPr>
          <w:rFonts w:ascii="Arial" w:hAnsi="Arial"/>
          <w:i/>
          <w:spacing w:val="-22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all’esercizio</w:t>
      </w:r>
      <w:r w:rsidRPr="00EC1786">
        <w:rPr>
          <w:rFonts w:ascii="Arial" w:hAnsi="Arial"/>
          <w:i/>
          <w:spacing w:val="-22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di una</w:t>
      </w:r>
      <w:r w:rsidRPr="00EC1786">
        <w:rPr>
          <w:rFonts w:ascii="Arial" w:hAnsi="Arial"/>
          <w:i/>
          <w:spacing w:val="-2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professione</w:t>
      </w:r>
      <w:r w:rsidRPr="00EC1786">
        <w:rPr>
          <w:rFonts w:ascii="Arial" w:hAnsi="Arial"/>
          <w:i/>
          <w:spacing w:val="-2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o</w:t>
      </w:r>
      <w:r w:rsidRPr="00EC1786">
        <w:rPr>
          <w:rFonts w:ascii="Arial" w:hAnsi="Arial"/>
          <w:i/>
          <w:spacing w:val="-2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arte,</w:t>
      </w:r>
      <w:r w:rsidRPr="00EC1786">
        <w:rPr>
          <w:rFonts w:ascii="Arial" w:hAnsi="Arial"/>
          <w:i/>
          <w:spacing w:val="-2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il</w:t>
      </w:r>
      <w:r w:rsidRPr="00EC1786">
        <w:rPr>
          <w:rFonts w:ascii="Arial" w:hAnsi="Arial"/>
          <w:i/>
          <w:spacing w:val="-2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giudice</w:t>
      </w:r>
      <w:r w:rsidRPr="00EC1786">
        <w:rPr>
          <w:rFonts w:ascii="Arial" w:hAnsi="Arial"/>
          <w:i/>
          <w:spacing w:val="-27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nei</w:t>
      </w:r>
      <w:r w:rsidRPr="00EC1786">
        <w:rPr>
          <w:rFonts w:ascii="Arial" w:hAnsi="Arial"/>
          <w:i/>
          <w:spacing w:val="-29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casi</w:t>
      </w:r>
      <w:r w:rsidRPr="00EC1786">
        <w:rPr>
          <w:rFonts w:ascii="Arial" w:hAnsi="Arial"/>
          <w:i/>
          <w:spacing w:val="-27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più</w:t>
      </w:r>
      <w:r w:rsidRPr="00EC1786">
        <w:rPr>
          <w:rFonts w:ascii="Arial" w:hAnsi="Arial"/>
          <w:i/>
          <w:spacing w:val="-2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gravi,</w:t>
      </w:r>
      <w:r w:rsidRPr="00EC1786">
        <w:rPr>
          <w:rFonts w:ascii="Arial" w:hAnsi="Arial"/>
          <w:i/>
          <w:spacing w:val="-2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può</w:t>
      </w:r>
      <w:r w:rsidRPr="00EC1786">
        <w:rPr>
          <w:rFonts w:ascii="Arial" w:hAnsi="Arial"/>
          <w:i/>
          <w:spacing w:val="-2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applicare</w:t>
      </w:r>
      <w:r w:rsidRPr="00EC1786">
        <w:rPr>
          <w:rFonts w:ascii="Arial" w:hAnsi="Arial"/>
          <w:i/>
          <w:spacing w:val="-2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l’interdizione</w:t>
      </w:r>
      <w:r w:rsidRPr="00EC1786">
        <w:rPr>
          <w:rFonts w:ascii="Arial" w:hAnsi="Arial"/>
          <w:i/>
          <w:spacing w:val="-2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temporanea</w:t>
      </w:r>
      <w:r w:rsidRPr="00EC1786">
        <w:rPr>
          <w:rFonts w:ascii="Arial" w:hAnsi="Arial"/>
          <w:i/>
          <w:spacing w:val="-29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dai</w:t>
      </w:r>
      <w:r w:rsidRPr="00EC1786">
        <w:rPr>
          <w:rFonts w:ascii="Arial" w:hAnsi="Arial"/>
          <w:i/>
          <w:spacing w:val="-2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pubblici</w:t>
      </w:r>
      <w:r w:rsidRPr="00EC1786">
        <w:rPr>
          <w:rFonts w:ascii="Arial" w:hAnsi="Arial"/>
          <w:i/>
          <w:spacing w:val="-2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uffici</w:t>
      </w:r>
      <w:r w:rsidRPr="00EC1786">
        <w:rPr>
          <w:rFonts w:ascii="Arial" w:hAnsi="Arial"/>
          <w:i/>
          <w:spacing w:val="-28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o</w:t>
      </w:r>
      <w:r w:rsidRPr="00EC1786">
        <w:rPr>
          <w:rFonts w:ascii="Arial" w:hAnsi="Arial"/>
          <w:i/>
          <w:spacing w:val="-27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dalla</w:t>
      </w:r>
      <w:r w:rsidRPr="00EC1786">
        <w:rPr>
          <w:rFonts w:ascii="Arial" w:hAnsi="Arial"/>
          <w:i/>
          <w:spacing w:val="-27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professione</w:t>
      </w:r>
      <w:r w:rsidRPr="00EC1786">
        <w:rPr>
          <w:rFonts w:ascii="Arial" w:hAnsi="Arial"/>
          <w:i/>
          <w:spacing w:val="-29"/>
          <w:sz w:val="19"/>
          <w:lang w:val="it-IT"/>
        </w:rPr>
        <w:t xml:space="preserve"> </w:t>
      </w:r>
      <w:r w:rsidRPr="00EC1786">
        <w:rPr>
          <w:rFonts w:ascii="Arial" w:hAnsi="Arial"/>
          <w:i/>
          <w:sz w:val="19"/>
          <w:lang w:val="it-IT"/>
        </w:rPr>
        <w:t>e arte.</w:t>
      </w:r>
    </w:p>
    <w:p w:rsidR="007B70F8" w:rsidRPr="00D53922" w:rsidRDefault="007E31FC" w:rsidP="000768EC">
      <w:pPr>
        <w:pStyle w:val="Paragrafoelenco"/>
        <w:numPr>
          <w:ilvl w:val="0"/>
          <w:numId w:val="10"/>
        </w:numPr>
        <w:spacing w:before="208"/>
        <w:rPr>
          <w:sz w:val="24"/>
          <w:lang w:val="it-IT"/>
        </w:rPr>
      </w:pPr>
      <w:r w:rsidRPr="000B7FF3">
        <w:rPr>
          <w:color w:val="282425"/>
          <w:sz w:val="24"/>
          <w:lang w:val="it-IT"/>
        </w:rPr>
        <w:t>di aver preso visione di tutte le condizioni incluse nell’avviso di manifestazione di interesse;</w:t>
      </w:r>
    </w:p>
    <w:p w:rsidR="007B70F8" w:rsidRPr="000B7FF3" w:rsidRDefault="007E31FC" w:rsidP="000B7FF3">
      <w:pPr>
        <w:pStyle w:val="Paragrafoelenco"/>
        <w:numPr>
          <w:ilvl w:val="0"/>
          <w:numId w:val="10"/>
        </w:numPr>
        <w:tabs>
          <w:tab w:val="left" w:pos="509"/>
        </w:tabs>
        <w:spacing w:before="84"/>
        <w:ind w:right="146"/>
        <w:rPr>
          <w:sz w:val="24"/>
          <w:lang w:val="it-IT"/>
        </w:rPr>
      </w:pPr>
      <w:r w:rsidRPr="000B7FF3">
        <w:rPr>
          <w:color w:val="282425"/>
          <w:sz w:val="24"/>
          <w:lang w:val="it-IT"/>
        </w:rPr>
        <w:t>di essere in possesso dei requisiti previsti dall’avviso di manifestazione d’interesse e</w:t>
      </w:r>
      <w:r w:rsidRPr="000B7FF3">
        <w:rPr>
          <w:color w:val="282425"/>
          <w:spacing w:val="11"/>
          <w:sz w:val="24"/>
          <w:lang w:val="it-IT"/>
        </w:rPr>
        <w:t xml:space="preserve"> </w:t>
      </w:r>
      <w:r w:rsidRPr="000B7FF3">
        <w:rPr>
          <w:color w:val="282425"/>
          <w:sz w:val="24"/>
          <w:lang w:val="it-IT"/>
        </w:rPr>
        <w:t>di</w:t>
      </w:r>
      <w:r w:rsidRPr="000B7FF3">
        <w:rPr>
          <w:color w:val="282425"/>
          <w:spacing w:val="7"/>
          <w:sz w:val="24"/>
          <w:lang w:val="it-IT"/>
        </w:rPr>
        <w:t xml:space="preserve"> </w:t>
      </w:r>
      <w:r w:rsidRPr="000B7FF3">
        <w:rPr>
          <w:color w:val="282425"/>
          <w:sz w:val="24"/>
          <w:lang w:val="it-IT"/>
        </w:rPr>
        <w:t>essere</w:t>
      </w:r>
      <w:r w:rsidRPr="000B7FF3">
        <w:rPr>
          <w:color w:val="282425"/>
          <w:spacing w:val="11"/>
          <w:sz w:val="24"/>
          <w:lang w:val="it-IT"/>
        </w:rPr>
        <w:t xml:space="preserve"> </w:t>
      </w:r>
      <w:r w:rsidRPr="000B7FF3">
        <w:rPr>
          <w:color w:val="282425"/>
          <w:sz w:val="24"/>
          <w:lang w:val="it-IT"/>
        </w:rPr>
        <w:t>in</w:t>
      </w:r>
      <w:r w:rsidRPr="000B7FF3">
        <w:rPr>
          <w:color w:val="282425"/>
          <w:spacing w:val="10"/>
          <w:sz w:val="24"/>
          <w:lang w:val="it-IT"/>
        </w:rPr>
        <w:t xml:space="preserve"> </w:t>
      </w:r>
      <w:r w:rsidRPr="000B7FF3">
        <w:rPr>
          <w:color w:val="282425"/>
          <w:sz w:val="24"/>
          <w:lang w:val="it-IT"/>
        </w:rPr>
        <w:t>grado</w:t>
      </w:r>
      <w:r w:rsidRPr="000B7FF3">
        <w:rPr>
          <w:color w:val="282425"/>
          <w:spacing w:val="9"/>
          <w:sz w:val="24"/>
          <w:lang w:val="it-IT"/>
        </w:rPr>
        <w:t xml:space="preserve"> </w:t>
      </w:r>
      <w:r w:rsidRPr="000B7FF3">
        <w:rPr>
          <w:color w:val="282425"/>
          <w:sz w:val="24"/>
          <w:lang w:val="it-IT"/>
        </w:rPr>
        <w:t>di</w:t>
      </w:r>
      <w:r w:rsidRPr="000B7FF3">
        <w:rPr>
          <w:color w:val="282425"/>
          <w:spacing w:val="9"/>
          <w:sz w:val="24"/>
          <w:lang w:val="it-IT"/>
        </w:rPr>
        <w:t xml:space="preserve"> </w:t>
      </w:r>
      <w:r w:rsidRPr="000B7FF3">
        <w:rPr>
          <w:color w:val="282425"/>
          <w:sz w:val="24"/>
          <w:lang w:val="it-IT"/>
        </w:rPr>
        <w:t>fornirne</w:t>
      </w:r>
      <w:r w:rsidRPr="000B7FF3">
        <w:rPr>
          <w:color w:val="282425"/>
          <w:spacing w:val="11"/>
          <w:sz w:val="24"/>
          <w:lang w:val="it-IT"/>
        </w:rPr>
        <w:t xml:space="preserve"> </w:t>
      </w:r>
      <w:r w:rsidRPr="000B7FF3">
        <w:rPr>
          <w:color w:val="282425"/>
          <w:sz w:val="24"/>
          <w:lang w:val="it-IT"/>
        </w:rPr>
        <w:t>prova</w:t>
      </w:r>
      <w:r w:rsidRPr="000B7FF3">
        <w:rPr>
          <w:color w:val="282425"/>
          <w:spacing w:val="9"/>
          <w:sz w:val="24"/>
          <w:lang w:val="it-IT"/>
        </w:rPr>
        <w:t xml:space="preserve"> </w:t>
      </w:r>
      <w:r w:rsidRPr="000B7FF3">
        <w:rPr>
          <w:color w:val="282425"/>
          <w:sz w:val="24"/>
          <w:lang w:val="it-IT"/>
        </w:rPr>
        <w:t>materiale;</w:t>
      </w:r>
    </w:p>
    <w:p w:rsidR="007B70F8" w:rsidRPr="00EC1786" w:rsidRDefault="007B70F8" w:rsidP="000B7FF3">
      <w:pPr>
        <w:pStyle w:val="Corpotesto"/>
        <w:spacing w:before="5"/>
        <w:jc w:val="both"/>
        <w:rPr>
          <w:sz w:val="23"/>
          <w:lang w:val="it-IT"/>
        </w:rPr>
      </w:pPr>
    </w:p>
    <w:p w:rsidR="007B70F8" w:rsidRPr="000B7FF3" w:rsidRDefault="007E31FC" w:rsidP="000B7FF3">
      <w:pPr>
        <w:pStyle w:val="Paragrafoelenco"/>
        <w:numPr>
          <w:ilvl w:val="0"/>
          <w:numId w:val="10"/>
        </w:numPr>
        <w:tabs>
          <w:tab w:val="left" w:pos="509"/>
        </w:tabs>
        <w:spacing w:line="232" w:lineRule="auto"/>
        <w:ind w:right="144"/>
        <w:rPr>
          <w:sz w:val="24"/>
          <w:lang w:val="it-IT"/>
        </w:rPr>
      </w:pPr>
      <w:r w:rsidRPr="000B7FF3">
        <w:rPr>
          <w:color w:val="282425"/>
          <w:sz w:val="24"/>
          <w:lang w:val="it-IT"/>
        </w:rPr>
        <w:t>l’insussistenza in capo all’operatore economico delle cause di esclusi</w:t>
      </w:r>
      <w:r w:rsidR="00EC1786" w:rsidRPr="000B7FF3">
        <w:rPr>
          <w:color w:val="282425"/>
          <w:sz w:val="24"/>
          <w:lang w:val="it-IT"/>
        </w:rPr>
        <w:t xml:space="preserve">one di cui all’art. </w:t>
      </w:r>
      <w:r w:rsidR="00030DD9">
        <w:rPr>
          <w:color w:val="282425"/>
          <w:sz w:val="24"/>
          <w:lang w:val="it-IT"/>
        </w:rPr>
        <w:t>94</w:t>
      </w:r>
      <w:r w:rsidR="00D53922">
        <w:rPr>
          <w:color w:val="282425"/>
          <w:sz w:val="24"/>
          <w:lang w:val="it-IT"/>
        </w:rPr>
        <w:t xml:space="preserve"> e 95</w:t>
      </w:r>
      <w:r w:rsidR="00EC1786" w:rsidRPr="000B7FF3">
        <w:rPr>
          <w:color w:val="282425"/>
          <w:sz w:val="24"/>
          <w:lang w:val="it-IT"/>
        </w:rPr>
        <w:t xml:space="preserve"> del </w:t>
      </w:r>
      <w:proofErr w:type="spellStart"/>
      <w:proofErr w:type="gramStart"/>
      <w:r w:rsidR="00EC1786" w:rsidRPr="000B7FF3">
        <w:rPr>
          <w:color w:val="282425"/>
          <w:sz w:val="24"/>
          <w:lang w:val="it-IT"/>
        </w:rPr>
        <w:t>D.</w:t>
      </w:r>
      <w:r w:rsidRPr="000B7FF3">
        <w:rPr>
          <w:color w:val="282425"/>
          <w:sz w:val="24"/>
          <w:lang w:val="it-IT"/>
        </w:rPr>
        <w:t>Lgs</w:t>
      </w:r>
      <w:proofErr w:type="gramEnd"/>
      <w:r w:rsidRPr="000B7FF3">
        <w:rPr>
          <w:color w:val="282425"/>
          <w:sz w:val="24"/>
          <w:lang w:val="it-IT"/>
        </w:rPr>
        <w:t>.</w:t>
      </w:r>
      <w:proofErr w:type="spellEnd"/>
      <w:r w:rsidRPr="000B7FF3">
        <w:rPr>
          <w:color w:val="282425"/>
          <w:sz w:val="24"/>
          <w:lang w:val="it-IT"/>
        </w:rPr>
        <w:t xml:space="preserve"> n.</w:t>
      </w:r>
      <w:r w:rsidR="00030DD9" w:rsidRPr="00030DD9">
        <w:rPr>
          <w:color w:val="282425"/>
          <w:sz w:val="24"/>
          <w:lang w:val="it-IT"/>
        </w:rPr>
        <w:t xml:space="preserve"> 36/2023 </w:t>
      </w:r>
      <w:r w:rsidRPr="000B7FF3">
        <w:rPr>
          <w:color w:val="282425"/>
          <w:sz w:val="24"/>
          <w:lang w:val="it-IT"/>
        </w:rPr>
        <w:t xml:space="preserve">e </w:t>
      </w:r>
      <w:proofErr w:type="spellStart"/>
      <w:r w:rsidRPr="000B7FF3">
        <w:rPr>
          <w:color w:val="282425"/>
          <w:sz w:val="24"/>
          <w:lang w:val="it-IT"/>
        </w:rPr>
        <w:t>s.m.i.</w:t>
      </w:r>
      <w:proofErr w:type="spellEnd"/>
      <w:r w:rsidRPr="000B7FF3">
        <w:rPr>
          <w:color w:val="282425"/>
          <w:sz w:val="24"/>
          <w:lang w:val="it-IT"/>
        </w:rPr>
        <w:t xml:space="preserve"> (</w:t>
      </w:r>
      <w:r w:rsidRPr="000B7FF3">
        <w:rPr>
          <w:color w:val="282425"/>
          <w:sz w:val="25"/>
          <w:lang w:val="it-IT"/>
        </w:rPr>
        <w:t xml:space="preserve">Codice </w:t>
      </w:r>
      <w:r w:rsidR="00EC1786" w:rsidRPr="000B7FF3">
        <w:rPr>
          <w:color w:val="282425"/>
          <w:sz w:val="25"/>
          <w:lang w:val="it-IT"/>
        </w:rPr>
        <w:t>C</w:t>
      </w:r>
      <w:r w:rsidRPr="000B7FF3">
        <w:rPr>
          <w:color w:val="282425"/>
          <w:sz w:val="25"/>
          <w:lang w:val="it-IT"/>
        </w:rPr>
        <w:t>ontratti</w:t>
      </w:r>
      <w:r w:rsidR="001B7E34" w:rsidRPr="000B7FF3">
        <w:rPr>
          <w:color w:val="282425"/>
          <w:sz w:val="25"/>
          <w:lang w:val="it-IT"/>
        </w:rPr>
        <w:t xml:space="preserve"> </w:t>
      </w:r>
      <w:r w:rsidRPr="000B7FF3">
        <w:rPr>
          <w:color w:val="282425"/>
          <w:sz w:val="24"/>
          <w:lang w:val="it-IT"/>
        </w:rPr>
        <w:t>o da altre disposizioni di legge vigenti</w:t>
      </w:r>
      <w:r w:rsidR="00507880" w:rsidRPr="000B7FF3">
        <w:rPr>
          <w:color w:val="282425"/>
          <w:sz w:val="24"/>
          <w:lang w:val="it-IT"/>
        </w:rPr>
        <w:t>)</w:t>
      </w:r>
      <w:r w:rsidRPr="000B7FF3">
        <w:rPr>
          <w:color w:val="282425"/>
          <w:sz w:val="24"/>
          <w:lang w:val="it-IT"/>
        </w:rPr>
        <w:t>;</w:t>
      </w:r>
    </w:p>
    <w:p w:rsidR="007B70F8" w:rsidRPr="00EC1786" w:rsidRDefault="007B70F8" w:rsidP="000B7FF3">
      <w:pPr>
        <w:pStyle w:val="Corpotesto"/>
        <w:spacing w:before="3"/>
        <w:jc w:val="both"/>
        <w:rPr>
          <w:sz w:val="27"/>
          <w:lang w:val="it-IT"/>
        </w:rPr>
      </w:pPr>
    </w:p>
    <w:p w:rsidR="007B70F8" w:rsidRPr="000B7FF3" w:rsidRDefault="007E31FC" w:rsidP="000B7FF3">
      <w:pPr>
        <w:pStyle w:val="Paragrafoelenco"/>
        <w:numPr>
          <w:ilvl w:val="0"/>
          <w:numId w:val="10"/>
        </w:numPr>
        <w:tabs>
          <w:tab w:val="left" w:pos="509"/>
        </w:tabs>
        <w:rPr>
          <w:sz w:val="24"/>
          <w:lang w:val="it-IT"/>
        </w:rPr>
      </w:pPr>
      <w:r w:rsidRPr="000B7FF3">
        <w:rPr>
          <w:color w:val="282425"/>
          <w:sz w:val="24"/>
          <w:lang w:val="it-IT"/>
        </w:rPr>
        <w:t>di essere a conoscenza che la presente richiesta, non costituisce proposta contrattuale e non vincola in alcun modo l’Amministrazione che sarà libera di seguire anche altre procedure e che la stessa Amministrazione si riserva di interrompere in qualsiasi momento, per ragioni di sua esclusiva competenza, il procedimento avviato, senza che i soggetti richiedenti possano vantare alcuna</w:t>
      </w:r>
      <w:r w:rsidRPr="000B7FF3">
        <w:rPr>
          <w:color w:val="282425"/>
          <w:spacing w:val="22"/>
          <w:sz w:val="24"/>
          <w:lang w:val="it-IT"/>
        </w:rPr>
        <w:t xml:space="preserve"> </w:t>
      </w:r>
      <w:r w:rsidRPr="000B7FF3">
        <w:rPr>
          <w:color w:val="282425"/>
          <w:sz w:val="24"/>
          <w:lang w:val="it-IT"/>
        </w:rPr>
        <w:t>pretesa;</w:t>
      </w:r>
    </w:p>
    <w:p w:rsidR="007B70F8" w:rsidRPr="00EC1786" w:rsidRDefault="007B70F8" w:rsidP="000B7FF3">
      <w:pPr>
        <w:pStyle w:val="Corpotesto"/>
        <w:spacing w:before="11"/>
        <w:jc w:val="both"/>
        <w:rPr>
          <w:sz w:val="23"/>
          <w:lang w:val="it-IT"/>
        </w:rPr>
      </w:pPr>
    </w:p>
    <w:p w:rsidR="007B70F8" w:rsidRPr="000B7FF3" w:rsidRDefault="007E31FC" w:rsidP="000B7FF3">
      <w:pPr>
        <w:pStyle w:val="Paragrafoelenco"/>
        <w:numPr>
          <w:ilvl w:val="0"/>
          <w:numId w:val="10"/>
        </w:numPr>
        <w:tabs>
          <w:tab w:val="left" w:pos="509"/>
        </w:tabs>
        <w:ind w:right="142"/>
        <w:rPr>
          <w:sz w:val="24"/>
          <w:lang w:val="it-IT"/>
        </w:rPr>
      </w:pPr>
      <w:r w:rsidRPr="000B7FF3">
        <w:rPr>
          <w:color w:val="282425"/>
          <w:sz w:val="24"/>
          <w:lang w:val="it-IT"/>
        </w:rPr>
        <w:t>di essere a conoscenza che la presente dichiarazione non costituisce prova di possesso dei requisiti generali e speciali richiesti per l’affidamento del servizio che invece dovrà essere dichiarato dall’interessato ed accertato dal Comune nei modi di legge in occasione della procedura di affidamento;</w:t>
      </w:r>
    </w:p>
    <w:p w:rsidR="007B70F8" w:rsidRPr="00EC1786" w:rsidRDefault="007B70F8" w:rsidP="000B7FF3">
      <w:pPr>
        <w:pStyle w:val="Corpotesto"/>
        <w:spacing w:before="11"/>
        <w:jc w:val="both"/>
        <w:rPr>
          <w:sz w:val="23"/>
          <w:lang w:val="it-IT"/>
        </w:rPr>
      </w:pPr>
    </w:p>
    <w:p w:rsidR="007B70F8" w:rsidRPr="00EC1786" w:rsidRDefault="007B70F8" w:rsidP="000B7FF3">
      <w:pPr>
        <w:pStyle w:val="Corpotesto"/>
        <w:jc w:val="both"/>
        <w:rPr>
          <w:lang w:val="it-IT"/>
        </w:rPr>
      </w:pPr>
    </w:p>
    <w:p w:rsidR="007B70F8" w:rsidRPr="000B7FF3" w:rsidRDefault="007E31FC" w:rsidP="000B7FF3">
      <w:pPr>
        <w:pStyle w:val="Paragrafoelenco"/>
        <w:numPr>
          <w:ilvl w:val="0"/>
          <w:numId w:val="10"/>
        </w:numPr>
        <w:tabs>
          <w:tab w:val="left" w:pos="509"/>
        </w:tabs>
        <w:spacing w:before="1"/>
        <w:ind w:right="143"/>
        <w:rPr>
          <w:sz w:val="24"/>
          <w:lang w:val="it-IT"/>
        </w:rPr>
      </w:pPr>
      <w:r w:rsidRPr="000B7FF3">
        <w:rPr>
          <w:color w:val="282425"/>
          <w:sz w:val="24"/>
          <w:lang w:val="it-IT"/>
        </w:rPr>
        <w:t xml:space="preserve">di acconsentire al trattamento dei dati personali trasmessi, anche </w:t>
      </w:r>
      <w:proofErr w:type="gramStart"/>
      <w:r w:rsidRPr="000B7FF3">
        <w:rPr>
          <w:color w:val="282425"/>
          <w:sz w:val="24"/>
          <w:lang w:val="it-IT"/>
        </w:rPr>
        <w:t>con  strumenti</w:t>
      </w:r>
      <w:proofErr w:type="gramEnd"/>
      <w:r w:rsidRPr="000B7FF3">
        <w:rPr>
          <w:color w:val="282425"/>
          <w:sz w:val="24"/>
          <w:lang w:val="it-IT"/>
        </w:rPr>
        <w:t xml:space="preserve">  informatici, nel rispetto</w:t>
      </w:r>
      <w:r w:rsidR="00CB1E01" w:rsidRPr="000B7FF3">
        <w:rPr>
          <w:color w:val="282425"/>
          <w:sz w:val="24"/>
          <w:lang w:val="it-IT"/>
        </w:rPr>
        <w:t xml:space="preserve">  </w:t>
      </w:r>
      <w:r w:rsidRPr="000B7FF3">
        <w:rPr>
          <w:color w:val="282425"/>
          <w:sz w:val="24"/>
          <w:lang w:val="it-IT"/>
        </w:rPr>
        <w:t xml:space="preserve"> della disciplina dettata dal D</w:t>
      </w:r>
      <w:r w:rsidR="00EC1786" w:rsidRPr="000B7FF3">
        <w:rPr>
          <w:color w:val="282425"/>
          <w:sz w:val="24"/>
          <w:lang w:val="it-IT"/>
        </w:rPr>
        <w:t>.</w:t>
      </w:r>
      <w:r w:rsidRPr="000B7FF3">
        <w:rPr>
          <w:color w:val="282425"/>
          <w:sz w:val="24"/>
          <w:lang w:val="it-IT"/>
        </w:rPr>
        <w:t xml:space="preserve">Lgs. </w:t>
      </w:r>
      <w:r w:rsidR="00EC1786" w:rsidRPr="000B7FF3">
        <w:rPr>
          <w:color w:val="282425"/>
          <w:sz w:val="24"/>
          <w:lang w:val="it-IT"/>
        </w:rPr>
        <w:t xml:space="preserve">n. </w:t>
      </w:r>
      <w:r w:rsidRPr="000B7FF3">
        <w:rPr>
          <w:color w:val="282425"/>
          <w:sz w:val="24"/>
          <w:lang w:val="it-IT"/>
        </w:rPr>
        <w:t>196/2003</w:t>
      </w:r>
      <w:r w:rsidR="000B1809" w:rsidRPr="000B7FF3">
        <w:rPr>
          <w:color w:val="282425"/>
          <w:sz w:val="24"/>
          <w:lang w:val="it-IT"/>
        </w:rPr>
        <w:t xml:space="preserve"> e s.m.i.</w:t>
      </w:r>
      <w:r w:rsidRPr="000B7FF3">
        <w:rPr>
          <w:color w:val="282425"/>
          <w:sz w:val="24"/>
          <w:lang w:val="it-IT"/>
        </w:rPr>
        <w:t>, ed esclusivamente per le finalità di cui alla presente manifestazione</w:t>
      </w:r>
      <w:r w:rsidRPr="000B7FF3">
        <w:rPr>
          <w:color w:val="282425"/>
          <w:spacing w:val="36"/>
          <w:sz w:val="24"/>
          <w:lang w:val="it-IT"/>
        </w:rPr>
        <w:t xml:space="preserve"> </w:t>
      </w:r>
      <w:r w:rsidRPr="000B7FF3">
        <w:rPr>
          <w:color w:val="282425"/>
          <w:sz w:val="24"/>
          <w:lang w:val="it-IT"/>
        </w:rPr>
        <w:t>d'interesse;</w:t>
      </w:r>
    </w:p>
    <w:p w:rsidR="000B7FF3" w:rsidRPr="000B7FF3" w:rsidRDefault="000B7FF3" w:rsidP="000B7FF3">
      <w:pPr>
        <w:pStyle w:val="Paragrafoelenco"/>
        <w:ind w:left="314" w:firstLine="0"/>
        <w:rPr>
          <w:sz w:val="24"/>
          <w:lang w:val="it-IT"/>
        </w:rPr>
      </w:pPr>
    </w:p>
    <w:p w:rsidR="00CB1E01" w:rsidRPr="00CB1E01" w:rsidRDefault="00CB1E01" w:rsidP="000B7FF3">
      <w:pPr>
        <w:pStyle w:val="Corpotesto"/>
        <w:ind w:left="567"/>
        <w:jc w:val="both"/>
      </w:pPr>
    </w:p>
    <w:p w:rsidR="004B1040" w:rsidRPr="0043043E" w:rsidRDefault="0043043E" w:rsidP="0043043E">
      <w:pPr>
        <w:spacing w:before="121"/>
        <w:ind w:left="3932" w:right="3965"/>
        <w:jc w:val="center"/>
        <w:rPr>
          <w:b/>
          <w:color w:val="000000"/>
          <w:sz w:val="24"/>
          <w:szCs w:val="24"/>
          <w:u w:val="single"/>
        </w:rPr>
      </w:pPr>
      <w:r w:rsidRPr="0043043E">
        <w:rPr>
          <w:b/>
          <w:u w:val="single"/>
          <w:lang w:val="it-IT"/>
        </w:rPr>
        <w:t xml:space="preserve">A tal fine </w:t>
      </w:r>
      <w:r w:rsidRPr="0043043E">
        <w:rPr>
          <w:b/>
          <w:color w:val="000000"/>
          <w:sz w:val="24"/>
          <w:szCs w:val="24"/>
          <w:u w:val="single"/>
        </w:rPr>
        <w:t>ALLEGA</w:t>
      </w:r>
    </w:p>
    <w:p w:rsidR="0043043E" w:rsidRPr="0043043E" w:rsidRDefault="0043043E" w:rsidP="0043043E">
      <w:pPr>
        <w:spacing w:before="121"/>
        <w:ind w:left="3932" w:right="3965"/>
        <w:jc w:val="center"/>
        <w:rPr>
          <w:rFonts w:eastAsiaTheme="minorHAnsi"/>
          <w:b/>
          <w:color w:val="000000"/>
          <w:sz w:val="24"/>
          <w:szCs w:val="24"/>
        </w:rPr>
      </w:pPr>
    </w:p>
    <w:p w:rsidR="0043043E" w:rsidRPr="003B1084" w:rsidRDefault="0043043E" w:rsidP="0043043E">
      <w:pPr>
        <w:widowControl/>
        <w:numPr>
          <w:ilvl w:val="0"/>
          <w:numId w:val="14"/>
        </w:numPr>
        <w:autoSpaceDE/>
        <w:autoSpaceDN/>
        <w:jc w:val="both"/>
        <w:rPr>
          <w:i/>
          <w:sz w:val="24"/>
          <w:szCs w:val="24"/>
        </w:rPr>
      </w:pPr>
      <w:r>
        <w:rPr>
          <w:color w:val="000000"/>
          <w:sz w:val="24"/>
          <w:szCs w:val="24"/>
        </w:rPr>
        <w:t>C</w:t>
      </w:r>
      <w:r w:rsidRPr="003B1084">
        <w:rPr>
          <w:i/>
          <w:sz w:val="24"/>
          <w:szCs w:val="24"/>
        </w:rPr>
        <w:t xml:space="preserve">urriculum </w:t>
      </w:r>
      <w:proofErr w:type="spellStart"/>
      <w:r w:rsidRPr="003B1084">
        <w:rPr>
          <w:i/>
          <w:sz w:val="24"/>
          <w:szCs w:val="24"/>
        </w:rPr>
        <w:t>societario</w:t>
      </w:r>
      <w:proofErr w:type="spellEnd"/>
      <w:r w:rsidRPr="003B1084">
        <w:rPr>
          <w:i/>
          <w:sz w:val="24"/>
          <w:szCs w:val="24"/>
        </w:rPr>
        <w:t xml:space="preserve"> e </w:t>
      </w:r>
      <w:proofErr w:type="spellStart"/>
      <w:r w:rsidRPr="003B1084">
        <w:rPr>
          <w:i/>
          <w:sz w:val="24"/>
          <w:szCs w:val="24"/>
        </w:rPr>
        <w:t>dei</w:t>
      </w:r>
      <w:proofErr w:type="spellEnd"/>
      <w:r w:rsidRPr="003B1084">
        <w:rPr>
          <w:i/>
          <w:sz w:val="24"/>
          <w:szCs w:val="24"/>
        </w:rPr>
        <w:t xml:space="preserve"> </w:t>
      </w:r>
      <w:proofErr w:type="spellStart"/>
      <w:r w:rsidRPr="003B1084">
        <w:rPr>
          <w:i/>
          <w:sz w:val="24"/>
          <w:szCs w:val="24"/>
        </w:rPr>
        <w:t>suoi</w:t>
      </w:r>
      <w:proofErr w:type="spellEnd"/>
      <w:r w:rsidRPr="003B1084">
        <w:rPr>
          <w:i/>
          <w:sz w:val="24"/>
          <w:szCs w:val="24"/>
        </w:rPr>
        <w:t xml:space="preserve"> </w:t>
      </w:r>
      <w:proofErr w:type="spellStart"/>
      <w:r w:rsidRPr="003B1084">
        <w:rPr>
          <w:i/>
          <w:sz w:val="24"/>
          <w:szCs w:val="24"/>
        </w:rPr>
        <w:t>organi</w:t>
      </w:r>
      <w:proofErr w:type="spellEnd"/>
      <w:r w:rsidRPr="003B1084">
        <w:rPr>
          <w:i/>
          <w:sz w:val="24"/>
          <w:szCs w:val="24"/>
        </w:rPr>
        <w:t xml:space="preserve"> di </w:t>
      </w:r>
      <w:proofErr w:type="spellStart"/>
      <w:r w:rsidRPr="003B1084">
        <w:rPr>
          <w:i/>
          <w:sz w:val="24"/>
          <w:szCs w:val="24"/>
        </w:rPr>
        <w:t>vertice</w:t>
      </w:r>
      <w:proofErr w:type="spellEnd"/>
      <w:r w:rsidRPr="003B1084">
        <w:rPr>
          <w:i/>
          <w:sz w:val="24"/>
          <w:szCs w:val="24"/>
        </w:rPr>
        <w:t xml:space="preserve">, </w:t>
      </w:r>
      <w:proofErr w:type="spellStart"/>
      <w:r w:rsidRPr="003B1084">
        <w:rPr>
          <w:i/>
          <w:sz w:val="24"/>
          <w:szCs w:val="24"/>
        </w:rPr>
        <w:t>ovvero</w:t>
      </w:r>
      <w:proofErr w:type="spellEnd"/>
      <w:r w:rsidRPr="003B1084">
        <w:rPr>
          <w:i/>
          <w:sz w:val="24"/>
          <w:szCs w:val="24"/>
        </w:rPr>
        <w:t xml:space="preserve"> </w:t>
      </w:r>
      <w:proofErr w:type="spellStart"/>
      <w:r w:rsidRPr="003B1084">
        <w:rPr>
          <w:i/>
          <w:sz w:val="24"/>
          <w:szCs w:val="24"/>
        </w:rPr>
        <w:t>delle</w:t>
      </w:r>
      <w:proofErr w:type="spellEnd"/>
      <w:r w:rsidRPr="003B1084">
        <w:rPr>
          <w:i/>
          <w:sz w:val="24"/>
          <w:szCs w:val="24"/>
        </w:rPr>
        <w:t xml:space="preserve"> </w:t>
      </w:r>
      <w:proofErr w:type="spellStart"/>
      <w:r w:rsidRPr="003B1084">
        <w:rPr>
          <w:i/>
          <w:sz w:val="24"/>
          <w:szCs w:val="24"/>
        </w:rPr>
        <w:t>persone</w:t>
      </w:r>
      <w:proofErr w:type="spellEnd"/>
      <w:r w:rsidRPr="003B1084">
        <w:rPr>
          <w:i/>
          <w:sz w:val="24"/>
          <w:szCs w:val="24"/>
        </w:rPr>
        <w:t xml:space="preserve"> </w:t>
      </w:r>
      <w:proofErr w:type="spellStart"/>
      <w:r w:rsidRPr="003B1084">
        <w:rPr>
          <w:i/>
          <w:sz w:val="24"/>
          <w:szCs w:val="24"/>
        </w:rPr>
        <w:t>fisiche</w:t>
      </w:r>
      <w:proofErr w:type="spellEnd"/>
      <w:r w:rsidRPr="003B1084">
        <w:rPr>
          <w:i/>
          <w:sz w:val="24"/>
          <w:szCs w:val="24"/>
        </w:rPr>
        <w:t xml:space="preserve"> </w:t>
      </w:r>
      <w:proofErr w:type="spellStart"/>
      <w:r w:rsidRPr="003B1084">
        <w:rPr>
          <w:i/>
          <w:sz w:val="24"/>
          <w:szCs w:val="24"/>
        </w:rPr>
        <w:t>interessate</w:t>
      </w:r>
      <w:proofErr w:type="spellEnd"/>
      <w:r w:rsidRPr="003B1084">
        <w:rPr>
          <w:i/>
          <w:sz w:val="24"/>
          <w:szCs w:val="24"/>
        </w:rPr>
        <w:t xml:space="preserve"> a </w:t>
      </w:r>
      <w:proofErr w:type="spellStart"/>
      <w:r w:rsidRPr="003B1084">
        <w:rPr>
          <w:i/>
          <w:sz w:val="24"/>
          <w:szCs w:val="24"/>
        </w:rPr>
        <w:t>sviluppare</w:t>
      </w:r>
      <w:proofErr w:type="spellEnd"/>
      <w:r w:rsidRPr="003B1084">
        <w:rPr>
          <w:i/>
          <w:sz w:val="24"/>
          <w:szCs w:val="24"/>
        </w:rPr>
        <w:t xml:space="preserve"> </w:t>
      </w:r>
      <w:proofErr w:type="spellStart"/>
      <w:r w:rsidRPr="003B1084">
        <w:rPr>
          <w:i/>
          <w:sz w:val="24"/>
          <w:szCs w:val="24"/>
        </w:rPr>
        <w:t>il</w:t>
      </w:r>
      <w:proofErr w:type="spellEnd"/>
      <w:r w:rsidRPr="003B1084">
        <w:rPr>
          <w:i/>
          <w:sz w:val="24"/>
          <w:szCs w:val="24"/>
        </w:rPr>
        <w:t xml:space="preserve"> </w:t>
      </w:r>
      <w:proofErr w:type="spellStart"/>
      <w:r w:rsidRPr="003B1084">
        <w:rPr>
          <w:i/>
          <w:sz w:val="24"/>
          <w:szCs w:val="24"/>
        </w:rPr>
        <w:t>progetto</w:t>
      </w:r>
      <w:proofErr w:type="spellEnd"/>
      <w:r w:rsidRPr="003B1084">
        <w:rPr>
          <w:i/>
          <w:sz w:val="24"/>
          <w:szCs w:val="24"/>
        </w:rPr>
        <w:t>.</w:t>
      </w:r>
    </w:p>
    <w:p w:rsidR="0043043E" w:rsidRPr="003B1084" w:rsidRDefault="0043043E" w:rsidP="0043043E">
      <w:pPr>
        <w:widowControl/>
        <w:numPr>
          <w:ilvl w:val="0"/>
          <w:numId w:val="14"/>
        </w:numPr>
        <w:autoSpaceDE/>
        <w:autoSpaceDN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</w:t>
      </w:r>
      <w:r w:rsidRPr="003B1084">
        <w:rPr>
          <w:i/>
          <w:sz w:val="24"/>
          <w:szCs w:val="24"/>
        </w:rPr>
        <w:t xml:space="preserve">dea </w:t>
      </w:r>
      <w:proofErr w:type="spellStart"/>
      <w:r w:rsidRPr="003B1084">
        <w:rPr>
          <w:i/>
          <w:sz w:val="24"/>
          <w:szCs w:val="24"/>
        </w:rPr>
        <w:t>progettuale</w:t>
      </w:r>
      <w:proofErr w:type="spellEnd"/>
      <w:r w:rsidRPr="003B1084">
        <w:rPr>
          <w:i/>
          <w:sz w:val="24"/>
          <w:szCs w:val="24"/>
        </w:rPr>
        <w:t xml:space="preserve"> di </w:t>
      </w:r>
      <w:proofErr w:type="spellStart"/>
      <w:r w:rsidRPr="003B1084">
        <w:rPr>
          <w:i/>
          <w:sz w:val="24"/>
          <w:szCs w:val="24"/>
        </w:rPr>
        <w:t>collaborazione</w:t>
      </w:r>
      <w:proofErr w:type="spellEnd"/>
      <w:r>
        <w:rPr>
          <w:i/>
          <w:sz w:val="24"/>
          <w:szCs w:val="24"/>
        </w:rPr>
        <w:t>,</w:t>
      </w:r>
      <w:r w:rsidRPr="003B1084">
        <w:rPr>
          <w:i/>
          <w:sz w:val="24"/>
          <w:szCs w:val="24"/>
        </w:rPr>
        <w:t xml:space="preserve"> </w:t>
      </w:r>
      <w:proofErr w:type="spellStart"/>
      <w:r w:rsidRPr="003B1084">
        <w:rPr>
          <w:i/>
          <w:sz w:val="24"/>
          <w:szCs w:val="24"/>
        </w:rPr>
        <w:t>che</w:t>
      </w:r>
      <w:proofErr w:type="spellEnd"/>
      <w:r w:rsidRPr="003B1084">
        <w:rPr>
          <w:i/>
          <w:sz w:val="24"/>
          <w:szCs w:val="24"/>
        </w:rPr>
        <w:t xml:space="preserve"> </w:t>
      </w:r>
      <w:proofErr w:type="spellStart"/>
      <w:r w:rsidRPr="003B1084">
        <w:rPr>
          <w:i/>
          <w:sz w:val="24"/>
          <w:szCs w:val="24"/>
        </w:rPr>
        <w:t>tenga</w:t>
      </w:r>
      <w:proofErr w:type="spellEnd"/>
      <w:r w:rsidRPr="003B1084">
        <w:rPr>
          <w:i/>
          <w:sz w:val="24"/>
          <w:szCs w:val="24"/>
        </w:rPr>
        <w:t xml:space="preserve"> </w:t>
      </w:r>
      <w:proofErr w:type="spellStart"/>
      <w:r w:rsidRPr="003B1084">
        <w:rPr>
          <w:i/>
          <w:sz w:val="24"/>
          <w:szCs w:val="24"/>
        </w:rPr>
        <w:t>conto</w:t>
      </w:r>
      <w:proofErr w:type="spellEnd"/>
      <w:r w:rsidRPr="003B1084">
        <w:rPr>
          <w:i/>
          <w:sz w:val="24"/>
          <w:szCs w:val="24"/>
        </w:rPr>
        <w:t xml:space="preserve"> di </w:t>
      </w:r>
      <w:proofErr w:type="spellStart"/>
      <w:r w:rsidRPr="003B1084">
        <w:rPr>
          <w:i/>
          <w:sz w:val="24"/>
          <w:szCs w:val="24"/>
        </w:rPr>
        <w:t>quanto</w:t>
      </w:r>
      <w:proofErr w:type="spellEnd"/>
      <w:r w:rsidRPr="003B1084">
        <w:rPr>
          <w:i/>
          <w:sz w:val="24"/>
          <w:szCs w:val="24"/>
        </w:rPr>
        <w:t xml:space="preserve"> </w:t>
      </w:r>
      <w:proofErr w:type="spellStart"/>
      <w:r w:rsidRPr="003B1084">
        <w:rPr>
          <w:i/>
          <w:sz w:val="24"/>
          <w:szCs w:val="24"/>
        </w:rPr>
        <w:t>indicato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all’Art</w:t>
      </w:r>
      <w:proofErr w:type="spellEnd"/>
      <w:r>
        <w:rPr>
          <w:i/>
          <w:sz w:val="24"/>
          <w:szCs w:val="24"/>
        </w:rPr>
        <w:t xml:space="preserve">. 2 </w:t>
      </w:r>
      <w:proofErr w:type="spellStart"/>
      <w:r>
        <w:rPr>
          <w:i/>
          <w:sz w:val="24"/>
          <w:szCs w:val="24"/>
        </w:rPr>
        <w:t>dell’Avviso</w:t>
      </w:r>
      <w:proofErr w:type="spellEnd"/>
      <w:r>
        <w:rPr>
          <w:i/>
          <w:sz w:val="24"/>
          <w:szCs w:val="24"/>
        </w:rPr>
        <w:t xml:space="preserve">, </w:t>
      </w:r>
      <w:bookmarkStart w:id="0" w:name="_GoBack"/>
      <w:bookmarkEnd w:id="0"/>
      <w:r w:rsidRPr="003B1084">
        <w:rPr>
          <w:i/>
          <w:sz w:val="24"/>
          <w:szCs w:val="24"/>
        </w:rPr>
        <w:t xml:space="preserve">per </w:t>
      </w:r>
      <w:proofErr w:type="spellStart"/>
      <w:r w:rsidRPr="003B1084">
        <w:rPr>
          <w:i/>
          <w:sz w:val="24"/>
          <w:szCs w:val="24"/>
        </w:rPr>
        <w:t>valutare</w:t>
      </w:r>
      <w:proofErr w:type="spellEnd"/>
      <w:r w:rsidRPr="003B1084">
        <w:rPr>
          <w:i/>
          <w:sz w:val="24"/>
          <w:szCs w:val="24"/>
        </w:rPr>
        <w:t xml:space="preserve"> le </w:t>
      </w:r>
      <w:proofErr w:type="spellStart"/>
      <w:r w:rsidRPr="003B1084">
        <w:rPr>
          <w:i/>
          <w:sz w:val="24"/>
          <w:szCs w:val="24"/>
        </w:rPr>
        <w:t>condizioni</w:t>
      </w:r>
      <w:proofErr w:type="spellEnd"/>
      <w:r w:rsidRPr="003B1084">
        <w:rPr>
          <w:i/>
          <w:sz w:val="24"/>
          <w:szCs w:val="24"/>
        </w:rPr>
        <w:t xml:space="preserve"> </w:t>
      </w:r>
      <w:proofErr w:type="spellStart"/>
      <w:r w:rsidRPr="003B1084">
        <w:rPr>
          <w:i/>
          <w:sz w:val="24"/>
          <w:szCs w:val="24"/>
        </w:rPr>
        <w:t>tecniche</w:t>
      </w:r>
      <w:proofErr w:type="spellEnd"/>
      <w:r w:rsidRPr="003B1084">
        <w:rPr>
          <w:i/>
          <w:sz w:val="24"/>
          <w:szCs w:val="24"/>
        </w:rPr>
        <w:t xml:space="preserve"> </w:t>
      </w:r>
      <w:proofErr w:type="spellStart"/>
      <w:r w:rsidRPr="003B1084">
        <w:rPr>
          <w:i/>
          <w:sz w:val="24"/>
          <w:szCs w:val="24"/>
        </w:rPr>
        <w:t>ed</w:t>
      </w:r>
      <w:proofErr w:type="spellEnd"/>
      <w:r w:rsidRPr="003B1084">
        <w:rPr>
          <w:i/>
          <w:sz w:val="24"/>
          <w:szCs w:val="24"/>
        </w:rPr>
        <w:t xml:space="preserve"> </w:t>
      </w:r>
      <w:proofErr w:type="spellStart"/>
      <w:r w:rsidRPr="003B1084">
        <w:rPr>
          <w:i/>
          <w:sz w:val="24"/>
          <w:szCs w:val="24"/>
        </w:rPr>
        <w:t>economiche</w:t>
      </w:r>
      <w:proofErr w:type="spellEnd"/>
      <w:r w:rsidRPr="003B1084">
        <w:rPr>
          <w:i/>
          <w:sz w:val="24"/>
          <w:szCs w:val="24"/>
        </w:rPr>
        <w:t xml:space="preserve"> per la </w:t>
      </w:r>
      <w:proofErr w:type="spellStart"/>
      <w:r w:rsidRPr="003B1084">
        <w:rPr>
          <w:i/>
          <w:sz w:val="24"/>
          <w:szCs w:val="24"/>
        </w:rPr>
        <w:t>costituzione</w:t>
      </w:r>
      <w:proofErr w:type="spellEnd"/>
      <w:r w:rsidRPr="003B1084">
        <w:rPr>
          <w:i/>
          <w:sz w:val="24"/>
          <w:szCs w:val="24"/>
        </w:rPr>
        <w:t xml:space="preserve"> di </w:t>
      </w:r>
      <w:proofErr w:type="spellStart"/>
      <w:r w:rsidRPr="003B1084">
        <w:rPr>
          <w:i/>
          <w:sz w:val="24"/>
          <w:szCs w:val="24"/>
        </w:rPr>
        <w:t>una</w:t>
      </w:r>
      <w:proofErr w:type="spellEnd"/>
      <w:r w:rsidRPr="003B1084">
        <w:rPr>
          <w:i/>
          <w:sz w:val="24"/>
          <w:szCs w:val="24"/>
        </w:rPr>
        <w:t xml:space="preserve"> </w:t>
      </w:r>
      <w:proofErr w:type="spellStart"/>
      <w:r w:rsidRPr="003B1084">
        <w:rPr>
          <w:i/>
          <w:sz w:val="24"/>
          <w:szCs w:val="24"/>
        </w:rPr>
        <w:t>Comunità</w:t>
      </w:r>
      <w:proofErr w:type="spellEnd"/>
      <w:r w:rsidRPr="003B1084">
        <w:rPr>
          <w:i/>
          <w:sz w:val="24"/>
          <w:szCs w:val="24"/>
        </w:rPr>
        <w:t xml:space="preserve"> </w:t>
      </w:r>
      <w:proofErr w:type="spellStart"/>
      <w:r w:rsidRPr="003B1084">
        <w:rPr>
          <w:i/>
          <w:sz w:val="24"/>
          <w:szCs w:val="24"/>
        </w:rPr>
        <w:t>Energetica</w:t>
      </w:r>
      <w:proofErr w:type="spellEnd"/>
      <w:r w:rsidRPr="003B1084">
        <w:rPr>
          <w:i/>
          <w:sz w:val="24"/>
          <w:szCs w:val="24"/>
        </w:rPr>
        <w:t xml:space="preserve"> </w:t>
      </w:r>
      <w:proofErr w:type="spellStart"/>
      <w:r w:rsidRPr="003B1084">
        <w:rPr>
          <w:i/>
          <w:sz w:val="24"/>
          <w:szCs w:val="24"/>
        </w:rPr>
        <w:t>Rinnovabile</w:t>
      </w:r>
      <w:proofErr w:type="spellEnd"/>
      <w:r w:rsidRPr="003B1084">
        <w:rPr>
          <w:i/>
          <w:sz w:val="24"/>
          <w:szCs w:val="24"/>
        </w:rPr>
        <w:t xml:space="preserve"> </w:t>
      </w:r>
      <w:proofErr w:type="spellStart"/>
      <w:r w:rsidRPr="003B1084">
        <w:rPr>
          <w:i/>
          <w:sz w:val="24"/>
          <w:szCs w:val="24"/>
        </w:rPr>
        <w:t>sul</w:t>
      </w:r>
      <w:proofErr w:type="spellEnd"/>
      <w:r w:rsidRPr="003B1084">
        <w:rPr>
          <w:i/>
          <w:sz w:val="24"/>
          <w:szCs w:val="24"/>
        </w:rPr>
        <w:t xml:space="preserve"> </w:t>
      </w:r>
      <w:proofErr w:type="spellStart"/>
      <w:r w:rsidRPr="003B1084">
        <w:rPr>
          <w:i/>
          <w:sz w:val="24"/>
          <w:szCs w:val="24"/>
        </w:rPr>
        <w:t>territorio</w:t>
      </w:r>
      <w:proofErr w:type="spellEnd"/>
      <w:r w:rsidRPr="003B1084">
        <w:rPr>
          <w:i/>
          <w:sz w:val="24"/>
          <w:szCs w:val="24"/>
        </w:rPr>
        <w:t xml:space="preserve"> </w:t>
      </w:r>
      <w:proofErr w:type="spellStart"/>
      <w:r w:rsidRPr="003B1084">
        <w:rPr>
          <w:i/>
          <w:sz w:val="24"/>
          <w:szCs w:val="24"/>
        </w:rPr>
        <w:t>comunale</w:t>
      </w:r>
      <w:proofErr w:type="spellEnd"/>
    </w:p>
    <w:p w:rsidR="004B1040" w:rsidRDefault="004B1040" w:rsidP="0043043E">
      <w:pPr>
        <w:widowControl/>
        <w:numPr>
          <w:ilvl w:val="0"/>
          <w:numId w:val="14"/>
        </w:numPr>
        <w:autoSpaceDE/>
        <w:autoSpaceDN/>
        <w:jc w:val="both"/>
        <w:rPr>
          <w:color w:val="000000"/>
          <w:sz w:val="24"/>
          <w:szCs w:val="24"/>
        </w:rPr>
      </w:pPr>
      <w:proofErr w:type="spellStart"/>
      <w:r w:rsidRPr="004B1040">
        <w:rPr>
          <w:color w:val="000000"/>
          <w:sz w:val="24"/>
          <w:szCs w:val="24"/>
        </w:rPr>
        <w:t>Fotocopia</w:t>
      </w:r>
      <w:proofErr w:type="spellEnd"/>
      <w:r w:rsidRPr="004B1040">
        <w:rPr>
          <w:color w:val="000000"/>
          <w:sz w:val="24"/>
          <w:szCs w:val="24"/>
        </w:rPr>
        <w:t xml:space="preserve"> </w:t>
      </w:r>
      <w:proofErr w:type="spellStart"/>
      <w:r w:rsidRPr="004B1040">
        <w:rPr>
          <w:color w:val="000000"/>
          <w:sz w:val="24"/>
          <w:szCs w:val="24"/>
        </w:rPr>
        <w:t>documento</w:t>
      </w:r>
      <w:proofErr w:type="spellEnd"/>
      <w:r w:rsidRPr="004B1040">
        <w:rPr>
          <w:color w:val="000000"/>
          <w:sz w:val="24"/>
          <w:szCs w:val="24"/>
        </w:rPr>
        <w:t xml:space="preserve"> di </w:t>
      </w:r>
      <w:proofErr w:type="spellStart"/>
      <w:r w:rsidRPr="004B1040">
        <w:rPr>
          <w:color w:val="000000"/>
          <w:sz w:val="24"/>
          <w:szCs w:val="24"/>
        </w:rPr>
        <w:t>riconoscimento</w:t>
      </w:r>
      <w:proofErr w:type="spellEnd"/>
      <w:r w:rsidRPr="004B1040">
        <w:rPr>
          <w:color w:val="000000"/>
          <w:sz w:val="24"/>
          <w:szCs w:val="24"/>
        </w:rPr>
        <w:t xml:space="preserve"> in </w:t>
      </w:r>
      <w:proofErr w:type="spellStart"/>
      <w:r w:rsidRPr="004B1040">
        <w:rPr>
          <w:color w:val="000000"/>
          <w:sz w:val="24"/>
          <w:szCs w:val="24"/>
        </w:rPr>
        <w:t>corso</w:t>
      </w:r>
      <w:proofErr w:type="spellEnd"/>
      <w:r w:rsidRPr="004B1040">
        <w:rPr>
          <w:color w:val="000000"/>
          <w:sz w:val="24"/>
          <w:szCs w:val="24"/>
        </w:rPr>
        <w:t xml:space="preserve"> di </w:t>
      </w:r>
      <w:proofErr w:type="spellStart"/>
      <w:r w:rsidRPr="004B1040">
        <w:rPr>
          <w:color w:val="000000"/>
          <w:sz w:val="24"/>
          <w:szCs w:val="24"/>
        </w:rPr>
        <w:t>validità</w:t>
      </w:r>
      <w:proofErr w:type="spellEnd"/>
      <w:r w:rsidRPr="004B1040">
        <w:rPr>
          <w:color w:val="000000"/>
          <w:sz w:val="24"/>
          <w:szCs w:val="24"/>
        </w:rPr>
        <w:t xml:space="preserve"> del </w:t>
      </w:r>
      <w:proofErr w:type="spellStart"/>
      <w:r w:rsidRPr="004B1040">
        <w:rPr>
          <w:color w:val="000000"/>
          <w:sz w:val="24"/>
          <w:szCs w:val="24"/>
        </w:rPr>
        <w:t>legale</w:t>
      </w:r>
      <w:proofErr w:type="spellEnd"/>
      <w:r w:rsidRPr="004B1040">
        <w:rPr>
          <w:color w:val="000000"/>
          <w:sz w:val="24"/>
          <w:szCs w:val="24"/>
        </w:rPr>
        <w:t xml:space="preserve"> </w:t>
      </w:r>
      <w:proofErr w:type="spellStart"/>
      <w:r w:rsidRPr="004B1040">
        <w:rPr>
          <w:color w:val="000000"/>
          <w:sz w:val="24"/>
          <w:szCs w:val="24"/>
        </w:rPr>
        <w:t>rappresentante</w:t>
      </w:r>
      <w:proofErr w:type="spellEnd"/>
      <w:r>
        <w:rPr>
          <w:color w:val="000000"/>
          <w:sz w:val="24"/>
          <w:szCs w:val="24"/>
        </w:rPr>
        <w:t>.</w:t>
      </w:r>
    </w:p>
    <w:p w:rsidR="004B1040" w:rsidRDefault="004B1040" w:rsidP="004B1040">
      <w:pPr>
        <w:ind w:left="284"/>
        <w:jc w:val="both"/>
        <w:rPr>
          <w:color w:val="000000"/>
          <w:sz w:val="24"/>
          <w:szCs w:val="24"/>
        </w:rPr>
      </w:pPr>
    </w:p>
    <w:p w:rsidR="007B70F8" w:rsidRDefault="007B70F8">
      <w:pPr>
        <w:pStyle w:val="Corpotesto"/>
        <w:rPr>
          <w:lang w:val="it-IT"/>
        </w:rPr>
      </w:pPr>
    </w:p>
    <w:p w:rsidR="00035917" w:rsidRPr="00EC1786" w:rsidRDefault="00035917">
      <w:pPr>
        <w:pStyle w:val="Corpotesto"/>
        <w:rPr>
          <w:lang w:val="it-IT"/>
        </w:rPr>
      </w:pPr>
    </w:p>
    <w:p w:rsidR="007B70F8" w:rsidRPr="00035917" w:rsidRDefault="00EC1786" w:rsidP="00102D63">
      <w:pPr>
        <w:pStyle w:val="Corpotesto"/>
        <w:ind w:left="284"/>
        <w:jc w:val="both"/>
        <w:rPr>
          <w:lang w:val="it-IT"/>
        </w:rPr>
      </w:pPr>
      <w:r w:rsidRPr="00035917">
        <w:rPr>
          <w:lang w:val="it-IT"/>
        </w:rPr>
        <w:t>Luogo e data ______________________</w:t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  <w:t>Firma</w:t>
      </w:r>
    </w:p>
    <w:p w:rsidR="00EC1786" w:rsidRPr="00035917" w:rsidRDefault="00EC1786" w:rsidP="00035917">
      <w:pPr>
        <w:pStyle w:val="Corpotesto"/>
        <w:jc w:val="both"/>
        <w:rPr>
          <w:lang w:val="it-IT"/>
        </w:rPr>
      </w:pP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  <w:t>Del Legale Rappresentante o Titolare</w:t>
      </w:r>
    </w:p>
    <w:p w:rsidR="00035917" w:rsidRPr="00EC1786" w:rsidRDefault="00EC1786" w:rsidP="00734912">
      <w:pPr>
        <w:pStyle w:val="Corpotesto"/>
        <w:jc w:val="both"/>
        <w:rPr>
          <w:sz w:val="27"/>
          <w:lang w:val="it-IT"/>
        </w:rPr>
        <w:sectPr w:rsidR="00035917" w:rsidRPr="00EC1786" w:rsidSect="0025438F">
          <w:pgSz w:w="11900" w:h="16840"/>
          <w:pgMar w:top="1276" w:right="700" w:bottom="1418" w:left="600" w:header="720" w:footer="720" w:gutter="0"/>
          <w:cols w:space="720"/>
        </w:sectPr>
      </w:pP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</w:p>
    <w:p w:rsidR="007B70F8" w:rsidRPr="00EC1786" w:rsidRDefault="007B70F8" w:rsidP="000B1809">
      <w:pPr>
        <w:pStyle w:val="Corpotesto"/>
        <w:tabs>
          <w:tab w:val="left" w:pos="3634"/>
        </w:tabs>
        <w:spacing w:before="92"/>
        <w:ind w:left="108"/>
        <w:rPr>
          <w:b/>
          <w:sz w:val="18"/>
          <w:lang w:val="it-IT"/>
        </w:rPr>
      </w:pPr>
    </w:p>
    <w:sectPr w:rsidR="007B70F8" w:rsidRPr="00EC1786" w:rsidSect="000B1809">
      <w:type w:val="continuous"/>
      <w:pgSz w:w="11900" w:h="16840"/>
      <w:pgMar w:top="340" w:right="700" w:bottom="280" w:left="600" w:header="720" w:footer="720" w:gutter="0"/>
      <w:cols w:num="2" w:space="720" w:equalWidth="0">
        <w:col w:w="3675" w:space="1581"/>
        <w:col w:w="53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ADC"/>
    <w:multiLevelType w:val="hybridMultilevel"/>
    <w:tmpl w:val="E1620C08"/>
    <w:lvl w:ilvl="0" w:tplc="D562CCF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color w:val="595959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" w15:restartNumberingAfterBreak="0">
    <w:nsid w:val="0B9F1168"/>
    <w:multiLevelType w:val="hybridMultilevel"/>
    <w:tmpl w:val="D8B2AD72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538135"/>
      </w:rPr>
    </w:lvl>
    <w:lvl w:ilvl="1" w:tplc="69E8567E"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9097FD2"/>
    <w:multiLevelType w:val="hybridMultilevel"/>
    <w:tmpl w:val="D966B4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61661"/>
    <w:multiLevelType w:val="hybridMultilevel"/>
    <w:tmpl w:val="65F4E2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F240F"/>
    <w:multiLevelType w:val="hybridMultilevel"/>
    <w:tmpl w:val="FF9C8802"/>
    <w:lvl w:ilvl="0" w:tplc="3CCE394E">
      <w:start w:val="1"/>
      <w:numFmt w:val="decimal"/>
      <w:lvlText w:val="%1"/>
      <w:lvlJc w:val="left"/>
      <w:pPr>
        <w:ind w:left="674" w:hanging="195"/>
      </w:pPr>
      <w:rPr>
        <w:rFonts w:ascii="Tahoma" w:eastAsia="Tahoma" w:hAnsi="Tahoma" w:cs="Tahoma" w:hint="default"/>
        <w:w w:val="100"/>
        <w:sz w:val="22"/>
        <w:szCs w:val="22"/>
      </w:rPr>
    </w:lvl>
    <w:lvl w:ilvl="1" w:tplc="D570BBD8">
      <w:numFmt w:val="bullet"/>
      <w:lvlText w:val="•"/>
      <w:lvlJc w:val="left"/>
      <w:pPr>
        <w:ind w:left="1672" w:hanging="195"/>
      </w:pPr>
      <w:rPr>
        <w:rFonts w:hint="default"/>
      </w:rPr>
    </w:lvl>
    <w:lvl w:ilvl="2" w:tplc="F6DA8B60">
      <w:numFmt w:val="bullet"/>
      <w:lvlText w:val="•"/>
      <w:lvlJc w:val="left"/>
      <w:pPr>
        <w:ind w:left="2664" w:hanging="195"/>
      </w:pPr>
      <w:rPr>
        <w:rFonts w:hint="default"/>
      </w:rPr>
    </w:lvl>
    <w:lvl w:ilvl="3" w:tplc="471EC7C4">
      <w:numFmt w:val="bullet"/>
      <w:lvlText w:val="•"/>
      <w:lvlJc w:val="left"/>
      <w:pPr>
        <w:ind w:left="3656" w:hanging="195"/>
      </w:pPr>
      <w:rPr>
        <w:rFonts w:hint="default"/>
      </w:rPr>
    </w:lvl>
    <w:lvl w:ilvl="4" w:tplc="474EF89C">
      <w:numFmt w:val="bullet"/>
      <w:lvlText w:val="•"/>
      <w:lvlJc w:val="left"/>
      <w:pPr>
        <w:ind w:left="4648" w:hanging="195"/>
      </w:pPr>
      <w:rPr>
        <w:rFonts w:hint="default"/>
      </w:rPr>
    </w:lvl>
    <w:lvl w:ilvl="5" w:tplc="0DDC3628">
      <w:numFmt w:val="bullet"/>
      <w:lvlText w:val="•"/>
      <w:lvlJc w:val="left"/>
      <w:pPr>
        <w:ind w:left="5640" w:hanging="195"/>
      </w:pPr>
      <w:rPr>
        <w:rFonts w:hint="default"/>
      </w:rPr>
    </w:lvl>
    <w:lvl w:ilvl="6" w:tplc="E55810B0">
      <w:numFmt w:val="bullet"/>
      <w:lvlText w:val="•"/>
      <w:lvlJc w:val="left"/>
      <w:pPr>
        <w:ind w:left="6632" w:hanging="195"/>
      </w:pPr>
      <w:rPr>
        <w:rFonts w:hint="default"/>
      </w:rPr>
    </w:lvl>
    <w:lvl w:ilvl="7" w:tplc="9F0C396C">
      <w:numFmt w:val="bullet"/>
      <w:lvlText w:val="•"/>
      <w:lvlJc w:val="left"/>
      <w:pPr>
        <w:ind w:left="7624" w:hanging="195"/>
      </w:pPr>
      <w:rPr>
        <w:rFonts w:hint="default"/>
      </w:rPr>
    </w:lvl>
    <w:lvl w:ilvl="8" w:tplc="4D76FBD4">
      <w:numFmt w:val="bullet"/>
      <w:lvlText w:val="•"/>
      <w:lvlJc w:val="left"/>
      <w:pPr>
        <w:ind w:left="8616" w:hanging="195"/>
      </w:pPr>
      <w:rPr>
        <w:rFonts w:hint="default"/>
      </w:rPr>
    </w:lvl>
  </w:abstractNum>
  <w:abstractNum w:abstractNumId="5" w15:restartNumberingAfterBreak="0">
    <w:nsid w:val="395B27C0"/>
    <w:multiLevelType w:val="hybridMultilevel"/>
    <w:tmpl w:val="1E7848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A5346"/>
    <w:multiLevelType w:val="hybridMultilevel"/>
    <w:tmpl w:val="739A76F8"/>
    <w:lvl w:ilvl="0" w:tplc="C67C1A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C7D92"/>
    <w:multiLevelType w:val="hybridMultilevel"/>
    <w:tmpl w:val="4476BF4C"/>
    <w:lvl w:ilvl="0" w:tplc="3CCE394E">
      <w:start w:val="1"/>
      <w:numFmt w:val="decimal"/>
      <w:lvlText w:val="%1"/>
      <w:lvlJc w:val="left"/>
      <w:pPr>
        <w:ind w:left="674" w:hanging="195"/>
      </w:pPr>
      <w:rPr>
        <w:rFonts w:ascii="Tahoma" w:eastAsia="Tahoma" w:hAnsi="Tahoma" w:cs="Tahoma"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C127D"/>
    <w:multiLevelType w:val="hybridMultilevel"/>
    <w:tmpl w:val="FD728CDE"/>
    <w:lvl w:ilvl="0" w:tplc="0410000F">
      <w:start w:val="1"/>
      <w:numFmt w:val="decimal"/>
      <w:lvlText w:val="%1."/>
      <w:lvlJc w:val="left"/>
      <w:pPr>
        <w:ind w:left="674" w:hanging="195"/>
      </w:pPr>
      <w:rPr>
        <w:rFonts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76562"/>
    <w:multiLevelType w:val="hybridMultilevel"/>
    <w:tmpl w:val="49FE11F8"/>
    <w:lvl w:ilvl="0" w:tplc="3CCE394E">
      <w:start w:val="1"/>
      <w:numFmt w:val="decimal"/>
      <w:lvlText w:val="%1"/>
      <w:lvlJc w:val="left"/>
      <w:pPr>
        <w:ind w:left="674" w:hanging="195"/>
      </w:pPr>
      <w:rPr>
        <w:rFonts w:ascii="Tahoma" w:eastAsia="Tahoma" w:hAnsi="Tahoma" w:cs="Tahoma"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B3E3F"/>
    <w:multiLevelType w:val="hybridMultilevel"/>
    <w:tmpl w:val="909AE360"/>
    <w:lvl w:ilvl="0" w:tplc="04100011">
      <w:start w:val="1"/>
      <w:numFmt w:val="decimal"/>
      <w:lvlText w:val="%1)"/>
      <w:lvlJc w:val="left"/>
      <w:pPr>
        <w:ind w:left="674" w:hanging="195"/>
      </w:pPr>
      <w:rPr>
        <w:rFonts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B5C85"/>
    <w:multiLevelType w:val="hybridMultilevel"/>
    <w:tmpl w:val="2A741878"/>
    <w:lvl w:ilvl="0" w:tplc="3CCE394E">
      <w:start w:val="1"/>
      <w:numFmt w:val="decimal"/>
      <w:lvlText w:val="%1"/>
      <w:lvlJc w:val="left"/>
      <w:pPr>
        <w:ind w:left="674" w:hanging="195"/>
      </w:pPr>
      <w:rPr>
        <w:rFonts w:ascii="Tahoma" w:eastAsia="Tahoma" w:hAnsi="Tahoma" w:cs="Tahoma"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A3618"/>
    <w:multiLevelType w:val="hybridMultilevel"/>
    <w:tmpl w:val="0054F8A2"/>
    <w:lvl w:ilvl="0" w:tplc="FFFFFFFF">
      <w:start w:val="1"/>
      <w:numFmt w:val="decimal"/>
      <w:lvlText w:val="%1."/>
      <w:lvlJc w:val="left"/>
      <w:pPr>
        <w:ind w:left="674" w:hanging="195"/>
      </w:pPr>
      <w:rPr>
        <w:rFonts w:ascii="Arial" w:hAnsi="Arial" w:hint="default"/>
        <w:b/>
        <w:i w:val="0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E1E9E"/>
    <w:multiLevelType w:val="hybridMultilevel"/>
    <w:tmpl w:val="B1B63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3"/>
  </w:num>
  <w:num w:numId="5">
    <w:abstractNumId w:val="11"/>
  </w:num>
  <w:num w:numId="6">
    <w:abstractNumId w:val="7"/>
  </w:num>
  <w:num w:numId="7">
    <w:abstractNumId w:val="8"/>
  </w:num>
  <w:num w:numId="8">
    <w:abstractNumId w:val="10"/>
  </w:num>
  <w:num w:numId="9">
    <w:abstractNumId w:val="9"/>
  </w:num>
  <w:num w:numId="10">
    <w:abstractNumId w:val="12"/>
  </w:num>
  <w:num w:numId="11">
    <w:abstractNumId w:val="1"/>
  </w:num>
  <w:num w:numId="12">
    <w:abstractNumId w:val="0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0F8"/>
    <w:rsid w:val="00030DD9"/>
    <w:rsid w:val="00035917"/>
    <w:rsid w:val="00057224"/>
    <w:rsid w:val="000768EC"/>
    <w:rsid w:val="000B1809"/>
    <w:rsid w:val="000B7FF3"/>
    <w:rsid w:val="000D75C9"/>
    <w:rsid w:val="000F13D5"/>
    <w:rsid w:val="00102D63"/>
    <w:rsid w:val="001B7E34"/>
    <w:rsid w:val="0025438F"/>
    <w:rsid w:val="00265297"/>
    <w:rsid w:val="002B0780"/>
    <w:rsid w:val="002E7B7E"/>
    <w:rsid w:val="0034388D"/>
    <w:rsid w:val="0035400E"/>
    <w:rsid w:val="00360A62"/>
    <w:rsid w:val="00362815"/>
    <w:rsid w:val="003B5B9A"/>
    <w:rsid w:val="003C3C4E"/>
    <w:rsid w:val="0043043E"/>
    <w:rsid w:val="004B1040"/>
    <w:rsid w:val="00507880"/>
    <w:rsid w:val="005315D9"/>
    <w:rsid w:val="00541DF7"/>
    <w:rsid w:val="006A787C"/>
    <w:rsid w:val="006A7BC5"/>
    <w:rsid w:val="006F7326"/>
    <w:rsid w:val="00734912"/>
    <w:rsid w:val="00773FAC"/>
    <w:rsid w:val="007B70F8"/>
    <w:rsid w:val="007E1406"/>
    <w:rsid w:val="007E21FC"/>
    <w:rsid w:val="007E31FC"/>
    <w:rsid w:val="00826FF9"/>
    <w:rsid w:val="008C3DDF"/>
    <w:rsid w:val="00990832"/>
    <w:rsid w:val="00997DE6"/>
    <w:rsid w:val="009C7701"/>
    <w:rsid w:val="00AA03C4"/>
    <w:rsid w:val="00AC756B"/>
    <w:rsid w:val="00B245B1"/>
    <w:rsid w:val="00B46ECF"/>
    <w:rsid w:val="00B82A20"/>
    <w:rsid w:val="00BB214D"/>
    <w:rsid w:val="00C02546"/>
    <w:rsid w:val="00C54D28"/>
    <w:rsid w:val="00C758DA"/>
    <w:rsid w:val="00C84005"/>
    <w:rsid w:val="00CB1E01"/>
    <w:rsid w:val="00CC7377"/>
    <w:rsid w:val="00D53922"/>
    <w:rsid w:val="00DD590D"/>
    <w:rsid w:val="00E024E5"/>
    <w:rsid w:val="00EC1786"/>
    <w:rsid w:val="00EC7D79"/>
    <w:rsid w:val="00F8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590DD"/>
  <w15:docId w15:val="{77B7E270-812F-4FA7-8D0F-6E792AC6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</w:rPr>
  </w:style>
  <w:style w:type="paragraph" w:styleId="Titolo1">
    <w:name w:val="heading 1"/>
    <w:basedOn w:val="Normale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aliases w:val="CP SEZ. 1"/>
    <w:basedOn w:val="Normale"/>
    <w:link w:val="ParagrafoelencoCarattere"/>
    <w:uiPriority w:val="34"/>
    <w:qFormat/>
    <w:pPr>
      <w:ind w:left="674" w:right="14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C178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88D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388D"/>
    <w:rPr>
      <w:rFonts w:ascii="Tahoma" w:eastAsia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CB1E01"/>
    <w:pPr>
      <w:widowControl/>
      <w:autoSpaceDE/>
      <w:autoSpaceDN/>
      <w:spacing w:after="120"/>
      <w:ind w:left="991"/>
      <w:jc w:val="both"/>
    </w:pPr>
    <w:rPr>
      <w:rFonts w:ascii="Arial" w:eastAsia="Times New Roman" w:hAnsi="Arial" w:cs="Times New Roman"/>
      <w:szCs w:val="20"/>
      <w:lang w:val="it-IT" w:eastAsia="it-IT"/>
    </w:rPr>
  </w:style>
  <w:style w:type="character" w:customStyle="1" w:styleId="ParagrafoelencoCarattere">
    <w:name w:val="Paragrafo elenco Carattere"/>
    <w:aliases w:val="CP SEZ. 1 Carattere"/>
    <w:link w:val="Paragrafoelenco"/>
    <w:uiPriority w:val="34"/>
    <w:rsid w:val="00D53922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08265-A892-47E4-BD4F-FAE049AE6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Avviso manifestazione di interesse - dichiarazione</vt:lpstr>
    </vt:vector>
  </TitlesOfParts>
  <Company>Hewlett-Packard Company</Company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Avviso manifestazione di interesse - dichiarazione</dc:title>
  <dc:creator>a.macellari</dc:creator>
  <cp:lastModifiedBy>Andrea Giannelli</cp:lastModifiedBy>
  <cp:revision>44</cp:revision>
  <cp:lastPrinted>2021-11-03T12:06:00Z</cp:lastPrinted>
  <dcterms:created xsi:type="dcterms:W3CDTF">2021-10-01T11:49:00Z</dcterms:created>
  <dcterms:modified xsi:type="dcterms:W3CDTF">2025-06-16T08:54:00Z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2018-06-26T00:00:00Z</vt:filetime>
  </property>
</Properties>
</file>