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F1" w:rsidRDefault="00ED58F1" w:rsidP="00ED58F1">
      <w:pPr>
        <w:jc w:val="both"/>
      </w:pPr>
      <w:r>
        <w:t xml:space="preserve">Il Comune di Ponsacco, per dare pari trattamento ai tributi confluiti a ruolo coattivo di </w:t>
      </w:r>
      <w:proofErr w:type="spellStart"/>
      <w:r>
        <w:t>Equitalia</w:t>
      </w:r>
      <w:proofErr w:type="spellEnd"/>
      <w:r>
        <w:t xml:space="preserve"> Spa per i quali si applica automaticamente il D.L. n. 193/2016, ha approvato con delibera del Consiglio Comunale n. 3 del 31/01/2017, il Regolamento per la definizione agevolata delle ingiunzioni di pagamento notificate entro il 31/12/2016, per debiti relativi al tributo sui rifiuti.</w:t>
      </w:r>
    </w:p>
    <w:p w:rsidR="00ED58F1" w:rsidRDefault="00ED58F1" w:rsidP="00ED58F1">
      <w:pPr>
        <w:jc w:val="both"/>
      </w:pPr>
      <w:r>
        <w:t xml:space="preserve">Questo strumento permette ai cittadini </w:t>
      </w:r>
      <w:r w:rsidRPr="00ED58F1">
        <w:rPr>
          <w:u w:val="single"/>
        </w:rPr>
        <w:t>che ne faranno domanda</w:t>
      </w:r>
      <w:r>
        <w:t>, raggiunti da ingiunzione di pagamento, notificata entro il 31/12/2016, di definire in modo agevolato senza versamento della sanzione, il pagamento dei tributi dovuti per  TARES 2013 e  TARI 2014-2015-2016.</w:t>
      </w:r>
    </w:p>
    <w:p w:rsidR="00ED58F1" w:rsidRDefault="00ED58F1" w:rsidP="00ED58F1">
      <w:pPr>
        <w:jc w:val="both"/>
      </w:pPr>
      <w:r>
        <w:t>La procedura</w:t>
      </w:r>
      <w:r w:rsidR="00743AB8">
        <w:t xml:space="preserve"> si attua attraverso domanda del debitore interessato.</w:t>
      </w:r>
      <w:r>
        <w:t xml:space="preserve"> </w:t>
      </w:r>
    </w:p>
    <w:p w:rsidR="00ED58F1" w:rsidRDefault="00ED58F1" w:rsidP="00ED58F1">
      <w:pPr>
        <w:jc w:val="both"/>
      </w:pPr>
      <w:r>
        <w:t>Si riporta</w:t>
      </w:r>
      <w:r w:rsidR="00743AB8">
        <w:t xml:space="preserve"> di seguito</w:t>
      </w:r>
      <w:r>
        <w:t xml:space="preserve"> il Regolamento</w:t>
      </w:r>
      <w:r w:rsidR="00743AB8">
        <w:t xml:space="preserve"> per la definizione agevolata ed il modulo di domanda</w:t>
      </w:r>
      <w:r>
        <w:t xml:space="preserve"> di adesione.</w:t>
      </w:r>
    </w:p>
    <w:p w:rsidR="00ED58F1" w:rsidRDefault="00ED58F1" w:rsidP="00ED58F1"/>
    <w:p w:rsidR="00ED58F1" w:rsidRDefault="00ED58F1" w:rsidP="00743AB8">
      <w:pPr>
        <w:jc w:val="center"/>
        <w:rPr>
          <w:b/>
          <w:bCs/>
        </w:rPr>
      </w:pPr>
      <w:r>
        <w:rPr>
          <w:b/>
          <w:bCs/>
        </w:rPr>
        <w:t>COME PRESENTARE LA DOMANDA</w:t>
      </w:r>
    </w:p>
    <w:p w:rsidR="00743AB8" w:rsidRDefault="00743AB8" w:rsidP="00743AB8">
      <w:pPr>
        <w:jc w:val="center"/>
        <w:rPr>
          <w:b/>
          <w:bCs/>
        </w:rPr>
      </w:pPr>
    </w:p>
    <w:p w:rsidR="00ED58F1" w:rsidRDefault="00743AB8" w:rsidP="00743AB8">
      <w:pPr>
        <w:jc w:val="both"/>
      </w:pPr>
      <w:r>
        <w:t>La domanda di adesione agevolata</w:t>
      </w:r>
      <w:r w:rsidR="00ED58F1">
        <w:t>,</w:t>
      </w:r>
      <w:r>
        <w:t xml:space="preserve"> redatta sull’apposito modulo messo a disposizione</w:t>
      </w:r>
      <w:r w:rsidR="00ED58F1">
        <w:t xml:space="preserve">, deve essere </w:t>
      </w:r>
      <w:r w:rsidR="00ED58F1">
        <w:rPr>
          <w:b/>
          <w:bCs/>
          <w:u w:val="single"/>
        </w:rPr>
        <w:t xml:space="preserve">presentata </w:t>
      </w:r>
      <w:r>
        <w:rPr>
          <w:b/>
          <w:bCs/>
          <w:u w:val="single"/>
        </w:rPr>
        <w:t>al gestore</w:t>
      </w:r>
      <w:r w:rsidR="00ED58F1">
        <w:rPr>
          <w:b/>
          <w:bCs/>
          <w:u w:val="single"/>
        </w:rPr>
        <w:t xml:space="preserve"> </w:t>
      </w:r>
      <w:proofErr w:type="spellStart"/>
      <w:r w:rsidR="00ED58F1">
        <w:rPr>
          <w:b/>
          <w:bCs/>
          <w:u w:val="single"/>
        </w:rPr>
        <w:t>Geofor</w:t>
      </w:r>
      <w:proofErr w:type="spellEnd"/>
      <w:r w:rsidR="00ED58F1">
        <w:rPr>
          <w:b/>
          <w:bCs/>
          <w:u w:val="single"/>
        </w:rPr>
        <w:t xml:space="preserve"> spa entro </w:t>
      </w:r>
      <w:r>
        <w:rPr>
          <w:b/>
          <w:bCs/>
          <w:u w:val="single"/>
        </w:rPr>
        <w:t>la scadenza perentoria del</w:t>
      </w:r>
      <w:r w:rsidR="00ED58F1">
        <w:rPr>
          <w:b/>
          <w:bCs/>
          <w:u w:val="single"/>
        </w:rPr>
        <w:t xml:space="preserve"> 14/04/2017</w:t>
      </w:r>
      <w:r w:rsidR="00ED58F1">
        <w:t>,  mediante:</w:t>
      </w:r>
    </w:p>
    <w:p w:rsidR="00ED58F1" w:rsidRDefault="00ED58F1" w:rsidP="00ED58F1">
      <w:pPr>
        <w:pStyle w:val="Paragrafoelenco"/>
        <w:ind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pec </w:t>
      </w:r>
      <w:hyperlink r:id="rId4" w:history="1">
        <w:r>
          <w:rPr>
            <w:rStyle w:val="Collegamentoipertestuale"/>
          </w:rPr>
          <w:t>geofor@legalmail.com</w:t>
        </w:r>
      </w:hyperlink>
      <w:r>
        <w:t xml:space="preserve"> </w:t>
      </w:r>
    </w:p>
    <w:p w:rsidR="00ED58F1" w:rsidRDefault="00ED58F1" w:rsidP="00ED58F1">
      <w:pPr>
        <w:pStyle w:val="Paragrafoelenco"/>
        <w:ind w:hanging="360"/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fax 0587/261754 </w:t>
      </w:r>
    </w:p>
    <w:p w:rsidR="00ED58F1" w:rsidRPr="00743AB8" w:rsidRDefault="00ED58F1" w:rsidP="00ED58F1">
      <w:pPr>
        <w:pStyle w:val="Paragrafoelenco"/>
        <w:ind w:hanging="360"/>
        <w:rPr>
          <w:b/>
        </w:rPr>
      </w:pPr>
      <w:r>
        <w:t>-</w:t>
      </w:r>
      <w:r>
        <w:rPr>
          <w:rFonts w:ascii="Times New Roman" w:hAnsi="Times New Roman" w:cs="Times New Roman"/>
          <w:sz w:val="14"/>
          <w:szCs w:val="14"/>
        </w:rPr>
        <w:t xml:space="preserve">        </w:t>
      </w:r>
      <w:r>
        <w:t xml:space="preserve">invio postale all’indirizzo </w:t>
      </w:r>
      <w:proofErr w:type="spellStart"/>
      <w:r w:rsidRPr="00743AB8">
        <w:rPr>
          <w:b/>
        </w:rPr>
        <w:t>Geofor</w:t>
      </w:r>
      <w:proofErr w:type="spellEnd"/>
      <w:r w:rsidRPr="00743AB8">
        <w:rPr>
          <w:b/>
        </w:rPr>
        <w:t xml:space="preserve"> Spa, Viale America 105, 56025 Pontedera (PI)</w:t>
      </w:r>
    </w:p>
    <w:p w:rsidR="00D52030" w:rsidRDefault="00D52030"/>
    <w:sectPr w:rsidR="00D52030" w:rsidSect="00D52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58F1"/>
    <w:rsid w:val="00743AB8"/>
    <w:rsid w:val="00991BD1"/>
    <w:rsid w:val="00D52030"/>
    <w:rsid w:val="00ED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8F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D58F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D58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for@legal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contab3</dc:creator>
  <cp:keywords/>
  <dc:description/>
  <cp:lastModifiedBy>contab3</cp:lastModifiedBy>
  <cp:revision>1</cp:revision>
  <dcterms:created xsi:type="dcterms:W3CDTF">2017-02-02T15:03:00Z</dcterms:created>
  <dcterms:modified xsi:type="dcterms:W3CDTF">2017-02-02T15:17:00Z</dcterms:modified>
</cp:coreProperties>
</file>